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BB15" w14:textId="2E6086DC" w:rsidR="00F10AA1" w:rsidRPr="007A60E6" w:rsidRDefault="007C5BA9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 w:rsidRPr="007A60E6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</w:t>
      </w:r>
      <w:r w:rsidR="00F10AA1" w:rsidRPr="007A60E6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 w:rsidRPr="007A60E6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 w:rsidRPr="007A60E6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  <w:r w:rsidR="00065B16" w:rsidRPr="007A60E6">
        <w:rPr>
          <w:rFonts w:ascii="Times New Roman" w:eastAsia="Times New Roman" w:hAnsi="Times New Roman"/>
          <w:b/>
          <w:color w:val="222222"/>
          <w:sz w:val="24"/>
          <w:szCs w:val="24"/>
        </w:rPr>
        <w:t>Minutes</w:t>
      </w:r>
    </w:p>
    <w:p w14:paraId="560DD458" w14:textId="77777777" w:rsidR="001472C6" w:rsidRPr="007A60E6" w:rsidRDefault="001472C6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</w:rPr>
      </w:pPr>
    </w:p>
    <w:p w14:paraId="512CE600" w14:textId="6DF56E24" w:rsidR="004A5BED" w:rsidRPr="007A60E6" w:rsidRDefault="001F2C1D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 w:rsidRPr="007A60E6">
        <w:rPr>
          <w:rFonts w:ascii="Times New Roman" w:eastAsia="Times New Roman" w:hAnsi="Times New Roman"/>
          <w:color w:val="222222"/>
          <w:sz w:val="24"/>
          <w:szCs w:val="24"/>
        </w:rPr>
        <w:t>September 22</w:t>
      </w:r>
      <w:r w:rsidR="000457AF" w:rsidRPr="007A60E6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gramStart"/>
      <w:r w:rsidR="000457AF" w:rsidRPr="007A60E6">
        <w:rPr>
          <w:rFonts w:ascii="Times New Roman" w:eastAsia="Times New Roman" w:hAnsi="Times New Roman"/>
          <w:color w:val="222222"/>
          <w:sz w:val="24"/>
          <w:szCs w:val="24"/>
        </w:rPr>
        <w:t>2022</w:t>
      </w:r>
      <w:proofErr w:type="gramEnd"/>
      <w:r w:rsidR="004A5BED" w:rsidRPr="007A60E6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 w:rsidRPr="007A60E6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 w:rsidRPr="007A60E6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="00E760AE" w:rsidRPr="007A60E6">
        <w:rPr>
          <w:rFonts w:ascii="Times New Roman" w:eastAsia="Times New Roman" w:hAnsi="Times New Roman"/>
          <w:color w:val="222222"/>
          <w:sz w:val="24"/>
          <w:szCs w:val="24"/>
        </w:rPr>
        <w:t>45</w:t>
      </w:r>
      <w:r w:rsidR="004A5BED" w:rsidRPr="007A60E6">
        <w:rPr>
          <w:rFonts w:ascii="Times New Roman" w:eastAsia="Times New Roman" w:hAnsi="Times New Roman"/>
          <w:color w:val="222222"/>
          <w:sz w:val="24"/>
          <w:szCs w:val="24"/>
        </w:rPr>
        <w:t xml:space="preserve"> p.m.</w:t>
      </w:r>
    </w:p>
    <w:p w14:paraId="44F75D1E" w14:textId="77777777" w:rsidR="001472C6" w:rsidRPr="007A60E6" w:rsidRDefault="001472C6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28071E1" w14:textId="6FB88871" w:rsidR="00F10AA1" w:rsidRPr="007A60E6" w:rsidRDefault="00000E55" w:rsidP="003A3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</w:rPr>
      </w:pPr>
      <w:r w:rsidRPr="007A60E6"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Pr="007A60E6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060"/>
        <w:gridCol w:w="810"/>
      </w:tblGrid>
      <w:tr w:rsidR="002467EA" w:rsidRPr="007A60E6" w14:paraId="7B0A72CF" w14:textId="77777777" w:rsidTr="002467EA">
        <w:trPr>
          <w:trHeight w:val="31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4C35" w14:textId="77777777" w:rsidR="002467EA" w:rsidRPr="007A60E6" w:rsidRDefault="002467EA" w:rsidP="00246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6"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4B0" w14:textId="02776FC9" w:rsidR="002467EA" w:rsidRPr="007A60E6" w:rsidRDefault="00065B16" w:rsidP="00246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60E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4275" w14:textId="0364F023" w:rsidR="002467EA" w:rsidRPr="007A60E6" w:rsidRDefault="00CF6962" w:rsidP="00246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60E6">
              <w:rPr>
                <w:rFonts w:ascii="Times New Roman" w:hAnsi="Times New Roman" w:cs="Times New Roman"/>
                <w:sz w:val="24"/>
                <w:szCs w:val="24"/>
              </w:rPr>
              <w:t>Sam Lackey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958" w14:textId="142D43E8" w:rsidR="002467EA" w:rsidRPr="007A60E6" w:rsidRDefault="00065B16" w:rsidP="00246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F6962" w:rsidRPr="007A60E6" w14:paraId="049A409F" w14:textId="77777777" w:rsidTr="009F21C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6178" w14:textId="36175147" w:rsidR="00CF6962" w:rsidRPr="007A60E6" w:rsidRDefault="00CF6962" w:rsidP="00CF69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6">
              <w:rPr>
                <w:rFonts w:ascii="Times New Roman" w:hAnsi="Times New Roman" w:cs="Times New Roman"/>
                <w:sz w:val="24"/>
                <w:szCs w:val="24"/>
              </w:rPr>
              <w:t>Dan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06F7" w14:textId="3B081264" w:rsidR="00CF6962" w:rsidRPr="007A60E6" w:rsidRDefault="00065B16" w:rsidP="00CF69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31C9" w14:textId="3D21DA37" w:rsidR="00CF6962" w:rsidRPr="007A60E6" w:rsidRDefault="00CF6962" w:rsidP="00CF69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6"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AFD5" w14:textId="2792D594" w:rsidR="00CF6962" w:rsidRPr="007A60E6" w:rsidRDefault="00065B16" w:rsidP="00CF69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F6962" w:rsidRPr="007A60E6" w14:paraId="767D85AC" w14:textId="77777777" w:rsidTr="006D65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A7D" w14:textId="6510EFDF" w:rsidR="00CF6962" w:rsidRPr="007A60E6" w:rsidRDefault="00CF6962" w:rsidP="00CF69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6">
              <w:rPr>
                <w:rFonts w:ascii="Times New Roman" w:hAnsi="Times New Roman" w:cs="Times New Roman"/>
                <w:sz w:val="24"/>
                <w:szCs w:val="24"/>
              </w:rPr>
              <w:t xml:space="preserve">Brian </w:t>
            </w:r>
            <w:proofErr w:type="spellStart"/>
            <w:r w:rsidRPr="007A60E6">
              <w:rPr>
                <w:rFonts w:ascii="Times New Roman" w:hAnsi="Times New Roman" w:cs="Times New Roman"/>
                <w:sz w:val="24"/>
                <w:szCs w:val="24"/>
              </w:rPr>
              <w:t>Dankowski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106" w14:textId="3FB64BCA" w:rsidR="00CF6962" w:rsidRPr="007A60E6" w:rsidRDefault="00065B16" w:rsidP="00CF69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76E" w14:textId="56BD391C" w:rsidR="00CF6962" w:rsidRPr="007A60E6" w:rsidRDefault="00CF6962" w:rsidP="00CF69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6">
              <w:rPr>
                <w:rFonts w:ascii="Times New Roman" w:hAnsi="Times New Roman" w:cs="Times New Roman"/>
                <w:sz w:val="24"/>
                <w:szCs w:val="24"/>
              </w:rPr>
              <w:t xml:space="preserve">Yvonne </w:t>
            </w:r>
            <w:proofErr w:type="spellStart"/>
            <w:r w:rsidRPr="007A60E6">
              <w:rPr>
                <w:rFonts w:ascii="Times New Roman" w:hAnsi="Times New Roman" w:cs="Times New Roman"/>
                <w:sz w:val="24"/>
                <w:szCs w:val="24"/>
              </w:rPr>
              <w:t>Naungayan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A883" w14:textId="7B9957D6" w:rsidR="00CF6962" w:rsidRPr="007A60E6" w:rsidRDefault="00065B16" w:rsidP="00CF69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F6962" w:rsidRPr="007A60E6" w14:paraId="7AD34108" w14:textId="77777777" w:rsidTr="006D65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20C1" w14:textId="55CF3C44" w:rsidR="00CF6962" w:rsidRPr="007A60E6" w:rsidRDefault="00CF6962" w:rsidP="00CF69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6"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CF6" w14:textId="4EA26733" w:rsidR="00CF6962" w:rsidRPr="007A60E6" w:rsidRDefault="00065B16" w:rsidP="00CF69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2D6" w14:textId="3444CBCD" w:rsidR="00CF6962" w:rsidRPr="007A60E6" w:rsidRDefault="00CF6962" w:rsidP="00CF69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6">
              <w:rPr>
                <w:rFonts w:ascii="Times New Roman" w:hAnsi="Times New Roman" w:cs="Times New Roman"/>
                <w:sz w:val="24"/>
                <w:szCs w:val="24"/>
              </w:rPr>
              <w:t>Cheyenne Stocks (ex-officio)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1A93" w14:textId="1456E6FE" w:rsidR="00CF6962" w:rsidRPr="007A60E6" w:rsidRDefault="00065B16" w:rsidP="00CF69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F6962" w:rsidRPr="007A60E6" w14:paraId="60861B15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2A0" w14:textId="0A47D905" w:rsidR="00CF6962" w:rsidRPr="007A60E6" w:rsidRDefault="00CF6962" w:rsidP="00CF69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6">
              <w:rPr>
                <w:rFonts w:ascii="Times New Roman" w:hAnsi="Times New Roman" w:cs="Times New Roman"/>
                <w:sz w:val="24"/>
                <w:szCs w:val="24"/>
              </w:rPr>
              <w:t>Deanna Hamilton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2B32" w14:textId="475DF1E8" w:rsidR="00CF6962" w:rsidRPr="007A60E6" w:rsidRDefault="00065B16" w:rsidP="00CF69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0A69" w14:textId="4E4B4F23" w:rsidR="00CF6962" w:rsidRPr="007A60E6" w:rsidRDefault="00CF6962" w:rsidP="00CF69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6">
              <w:rPr>
                <w:rFonts w:ascii="Times New Roman" w:hAnsi="Times New Roman" w:cs="Times New Roman"/>
                <w:sz w:val="24"/>
                <w:szCs w:val="24"/>
              </w:rPr>
              <w:t xml:space="preserve">Krishna </w:t>
            </w:r>
            <w:proofErr w:type="spellStart"/>
            <w:r w:rsidRPr="007A60E6">
              <w:rPr>
                <w:rFonts w:ascii="Times New Roman" w:hAnsi="Times New Roman" w:cs="Times New Roman"/>
                <w:sz w:val="24"/>
                <w:szCs w:val="24"/>
              </w:rPr>
              <w:t>Subedi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1B0" w14:textId="44CBB7A9" w:rsidR="00CF6962" w:rsidRPr="007A60E6" w:rsidRDefault="00065B16" w:rsidP="00CF69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F6962" w:rsidRPr="007A60E6" w14:paraId="6CED32E1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EEC" w14:textId="015D3FE8" w:rsidR="00CF6962" w:rsidRPr="007A60E6" w:rsidRDefault="00CF6962" w:rsidP="00CF69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6"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27D" w14:textId="0E623E42" w:rsidR="00CF6962" w:rsidRPr="007A60E6" w:rsidRDefault="00065B16" w:rsidP="00CF69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6">
              <w:rPr>
                <w:rFonts w:ascii="Times New Roman" w:hAnsi="Times New Roman" w:cs="Times New Roman"/>
                <w:sz w:val="24"/>
                <w:szCs w:val="24"/>
              </w:rPr>
              <w:t>Proxy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BC6F" w14:textId="3A27DF7C" w:rsidR="00CF6962" w:rsidRPr="007A60E6" w:rsidRDefault="00CF6962" w:rsidP="00CF69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6"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E529" w14:textId="56519F3E" w:rsidR="00CF6962" w:rsidRPr="007A60E6" w:rsidRDefault="00065B16" w:rsidP="00CF69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F6962" w:rsidRPr="007A60E6" w14:paraId="728E3032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CB89" w14:textId="71694566" w:rsidR="00CF6962" w:rsidRPr="007A60E6" w:rsidRDefault="00CF6962" w:rsidP="00CF69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6">
              <w:rPr>
                <w:rFonts w:ascii="Times New Roman" w:hAnsi="Times New Roman" w:cs="Times New Roman"/>
                <w:sz w:val="24"/>
                <w:szCs w:val="24"/>
              </w:rPr>
              <w:t xml:space="preserve">Alex </w:t>
            </w:r>
            <w:proofErr w:type="spellStart"/>
            <w:r w:rsidRPr="007A60E6">
              <w:rPr>
                <w:rFonts w:ascii="Times New Roman" w:hAnsi="Times New Roman" w:cs="Times New Roman"/>
                <w:sz w:val="24"/>
                <w:szCs w:val="24"/>
              </w:rPr>
              <w:t>Kiehn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2E4" w14:textId="48698C04" w:rsidR="00CF6962" w:rsidRPr="007A60E6" w:rsidRDefault="00065B16" w:rsidP="00CF69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6">
              <w:rPr>
                <w:rFonts w:ascii="Times New Roman" w:hAnsi="Times New Roman" w:cs="Times New Roman"/>
                <w:sz w:val="24"/>
                <w:szCs w:val="24"/>
              </w:rPr>
              <w:t>Proxy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32C9" w14:textId="6C4E451C" w:rsidR="00CF6962" w:rsidRPr="007A60E6" w:rsidRDefault="00CF6962" w:rsidP="00CF69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6"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  <w:r w:rsidR="0072193D" w:rsidRPr="007A60E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60E6">
              <w:rPr>
                <w:rFonts w:ascii="Times New Roman" w:hAnsi="Times New Roman" w:cs="Times New Roman"/>
                <w:sz w:val="24"/>
                <w:szCs w:val="24"/>
              </w:rPr>
              <w:t>e Wilkerson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40AF" w14:textId="64E84D1A" w:rsidR="00CF6962" w:rsidRPr="007A60E6" w:rsidRDefault="00065B16" w:rsidP="00CF69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37E760E9" w14:textId="7348D554" w:rsidR="00DD63DC" w:rsidRPr="007A60E6" w:rsidRDefault="00B1446F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60E6">
        <w:rPr>
          <w:rFonts w:ascii="Times New Roman" w:hAnsi="Times New Roman" w:cs="Times New Roman"/>
          <w:sz w:val="24"/>
          <w:szCs w:val="24"/>
        </w:rPr>
        <w:tab/>
      </w:r>
    </w:p>
    <w:p w14:paraId="5023C13A" w14:textId="286C109D" w:rsidR="004A5BED" w:rsidRPr="007A60E6" w:rsidRDefault="0072193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7A60E6">
        <w:rPr>
          <w:rFonts w:ascii="Times New Roman" w:eastAsia="Times New Roman" w:hAnsi="Times New Roman"/>
          <w:color w:val="222222"/>
          <w:sz w:val="24"/>
          <w:szCs w:val="24"/>
        </w:rPr>
        <w:t>Meeting called to order at 3:48 pm.</w:t>
      </w:r>
    </w:p>
    <w:p w14:paraId="0BF02BB0" w14:textId="77777777" w:rsidR="0072193D" w:rsidRPr="007A60E6" w:rsidRDefault="0072193D" w:rsidP="0072193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081E38F2" w14:textId="77777777" w:rsidR="0072193D" w:rsidRPr="007A60E6" w:rsidRDefault="0072193D" w:rsidP="0072193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7A60E6">
        <w:rPr>
          <w:rFonts w:ascii="Times New Roman" w:eastAsia="Times New Roman" w:hAnsi="Times New Roman"/>
          <w:color w:val="222222"/>
          <w:sz w:val="24"/>
          <w:szCs w:val="24"/>
        </w:rPr>
        <w:t xml:space="preserve">It was moved by Brian and seconded by Dan to approve the minutes as read.  Motion passed. </w:t>
      </w:r>
    </w:p>
    <w:p w14:paraId="37E50DF6" w14:textId="77777777" w:rsidR="0072193D" w:rsidRPr="007A60E6" w:rsidRDefault="0072193D" w:rsidP="0072193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19E35471" w14:textId="0A7B5127" w:rsidR="00A8431A" w:rsidRPr="007A60E6" w:rsidRDefault="0072193D" w:rsidP="0072193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7A60E6">
        <w:rPr>
          <w:rFonts w:ascii="Times New Roman" w:eastAsia="Times New Roman" w:hAnsi="Times New Roman"/>
          <w:color w:val="222222"/>
          <w:sz w:val="24"/>
          <w:szCs w:val="24"/>
        </w:rPr>
        <w:t>The results of the email vote of 9/1/22:</w:t>
      </w: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060"/>
        <w:gridCol w:w="810"/>
      </w:tblGrid>
      <w:tr w:rsidR="00A8431A" w:rsidRPr="007A60E6" w14:paraId="1D896ECC" w14:textId="77777777" w:rsidTr="0068191D">
        <w:trPr>
          <w:trHeight w:val="31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E9D1" w14:textId="77777777" w:rsidR="00A8431A" w:rsidRPr="007A60E6" w:rsidRDefault="00A8431A" w:rsidP="00681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6"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FC38" w14:textId="06E9F0E9" w:rsidR="00A8431A" w:rsidRPr="007A60E6" w:rsidRDefault="00A8431A" w:rsidP="00681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F5F1" w14:textId="77777777" w:rsidR="00A8431A" w:rsidRPr="007A60E6" w:rsidRDefault="00A8431A" w:rsidP="00681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6"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F34C" w14:textId="67BDABDE" w:rsidR="00A8431A" w:rsidRPr="007A60E6" w:rsidRDefault="00A8431A" w:rsidP="00681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A8431A" w:rsidRPr="007A60E6" w14:paraId="30A87F82" w14:textId="77777777" w:rsidTr="0068191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46D3" w14:textId="77777777" w:rsidR="00A8431A" w:rsidRPr="007A60E6" w:rsidRDefault="00A8431A" w:rsidP="00681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6">
              <w:rPr>
                <w:rFonts w:ascii="Times New Roman" w:hAnsi="Times New Roman" w:cs="Times New Roman"/>
                <w:sz w:val="24"/>
                <w:szCs w:val="24"/>
              </w:rPr>
              <w:t xml:space="preserve">Brian </w:t>
            </w:r>
            <w:proofErr w:type="spellStart"/>
            <w:r w:rsidRPr="007A60E6">
              <w:rPr>
                <w:rFonts w:ascii="Times New Roman" w:hAnsi="Times New Roman" w:cs="Times New Roman"/>
                <w:sz w:val="24"/>
                <w:szCs w:val="24"/>
              </w:rPr>
              <w:t>Dankowski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E7C4" w14:textId="67CF7C2F" w:rsidR="00A8431A" w:rsidRPr="007A60E6" w:rsidRDefault="00AB48E4" w:rsidP="00681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1F40" w14:textId="77777777" w:rsidR="00A8431A" w:rsidRPr="007A60E6" w:rsidRDefault="00A8431A" w:rsidP="006819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6">
              <w:rPr>
                <w:rFonts w:ascii="Times New Roman" w:hAnsi="Times New Roman" w:cs="Times New Roman"/>
                <w:sz w:val="24"/>
                <w:szCs w:val="24"/>
              </w:rPr>
              <w:t xml:space="preserve">Yvonne </w:t>
            </w:r>
            <w:proofErr w:type="spellStart"/>
            <w:r w:rsidRPr="007A60E6">
              <w:rPr>
                <w:rFonts w:ascii="Times New Roman" w:hAnsi="Times New Roman" w:cs="Times New Roman"/>
                <w:sz w:val="24"/>
                <w:szCs w:val="24"/>
              </w:rPr>
              <w:t>Naungayan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93F2" w14:textId="1DDC0DEA" w:rsidR="00A8431A" w:rsidRPr="007A60E6" w:rsidRDefault="00AB48E4" w:rsidP="006819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A8431A" w:rsidRPr="007A60E6" w14:paraId="1B144C3C" w14:textId="77777777" w:rsidTr="0068191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7AD6" w14:textId="77777777" w:rsidR="00A8431A" w:rsidRPr="007A60E6" w:rsidRDefault="00A8431A" w:rsidP="00A84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6"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5111" w14:textId="00B257C0" w:rsidR="00A8431A" w:rsidRPr="007A60E6" w:rsidRDefault="00FF7BE5" w:rsidP="00A843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AD2E" w14:textId="19E79CE4" w:rsidR="00A8431A" w:rsidRPr="007A60E6" w:rsidRDefault="00A8431A" w:rsidP="00A84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6">
              <w:rPr>
                <w:rFonts w:ascii="Times New Roman" w:hAnsi="Times New Roman" w:cs="Times New Roman"/>
                <w:sz w:val="24"/>
                <w:szCs w:val="24"/>
              </w:rPr>
              <w:t xml:space="preserve">Krishna </w:t>
            </w:r>
            <w:proofErr w:type="spellStart"/>
            <w:r w:rsidRPr="007A60E6">
              <w:rPr>
                <w:rFonts w:ascii="Times New Roman" w:hAnsi="Times New Roman" w:cs="Times New Roman"/>
                <w:sz w:val="24"/>
                <w:szCs w:val="24"/>
              </w:rPr>
              <w:t>Subedi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736F" w14:textId="4994AD00" w:rsidR="00A8431A" w:rsidRPr="007A60E6" w:rsidRDefault="00A8431A" w:rsidP="00A843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A8431A" w:rsidRPr="007A60E6" w14:paraId="3DB9BC10" w14:textId="77777777" w:rsidTr="0068191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4FBE" w14:textId="7C3AED63" w:rsidR="00A8431A" w:rsidRPr="007A60E6" w:rsidRDefault="00A8431A" w:rsidP="00A84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6"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23D6" w14:textId="5EC8F1C2" w:rsidR="00A8431A" w:rsidRPr="007A60E6" w:rsidRDefault="00A8431A" w:rsidP="00A843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8D4C" w14:textId="657A8B47" w:rsidR="00A8431A" w:rsidRPr="007A60E6" w:rsidRDefault="00A8431A" w:rsidP="00A84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6"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A487" w14:textId="54DD090F" w:rsidR="00A8431A" w:rsidRPr="007A60E6" w:rsidRDefault="00FF7BE5" w:rsidP="00A843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A8431A" w:rsidRPr="007A60E6" w14:paraId="6C222E47" w14:textId="77777777" w:rsidTr="0068191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96AB" w14:textId="7BB1E293" w:rsidR="00A8431A" w:rsidRPr="007A60E6" w:rsidRDefault="00A8431A" w:rsidP="00A84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6">
              <w:rPr>
                <w:rFonts w:ascii="Times New Roman" w:hAnsi="Times New Roman" w:cs="Times New Roman"/>
                <w:sz w:val="24"/>
                <w:szCs w:val="24"/>
              </w:rPr>
              <w:t xml:space="preserve">Alex </w:t>
            </w:r>
            <w:proofErr w:type="spellStart"/>
            <w:r w:rsidRPr="007A60E6">
              <w:rPr>
                <w:rFonts w:ascii="Times New Roman" w:hAnsi="Times New Roman" w:cs="Times New Roman"/>
                <w:sz w:val="24"/>
                <w:szCs w:val="24"/>
              </w:rPr>
              <w:t>Kiehn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E455" w14:textId="4AEC1AB2" w:rsidR="00A8431A" w:rsidRPr="007A60E6" w:rsidRDefault="00A8431A" w:rsidP="00A843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4BED" w14:textId="293E0254" w:rsidR="00A8431A" w:rsidRPr="007A60E6" w:rsidRDefault="00A8431A" w:rsidP="00A84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6">
              <w:rPr>
                <w:rFonts w:ascii="Times New Roman" w:hAnsi="Times New Roman" w:cs="Times New Roman"/>
                <w:sz w:val="24"/>
                <w:szCs w:val="24"/>
              </w:rPr>
              <w:t>Jaime Wilkerson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7BAC" w14:textId="5DEF8A2C" w:rsidR="00A8431A" w:rsidRPr="007A60E6" w:rsidRDefault="00A8431A" w:rsidP="00A843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A8431A" w:rsidRPr="007A60E6" w14:paraId="6233D132" w14:textId="77777777" w:rsidTr="0068191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4DDB" w14:textId="724E2C18" w:rsidR="00A8431A" w:rsidRPr="007A60E6" w:rsidRDefault="00A8431A" w:rsidP="00A84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6">
              <w:rPr>
                <w:rFonts w:ascii="Times New Roman" w:hAnsi="Times New Roman" w:cs="Times New Roman"/>
                <w:sz w:val="24"/>
                <w:szCs w:val="24"/>
              </w:rPr>
              <w:t>Sam Lackey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B255" w14:textId="0085F297" w:rsidR="00A8431A" w:rsidRPr="007A60E6" w:rsidRDefault="00AB48E4" w:rsidP="00A843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56BF" w14:textId="4B3FBA85" w:rsidR="00A8431A" w:rsidRPr="007A60E6" w:rsidRDefault="00A8431A" w:rsidP="00A843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BE7F" w14:textId="77777777" w:rsidR="00A8431A" w:rsidRPr="007A60E6" w:rsidRDefault="00A8431A" w:rsidP="00A843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A39562" w14:textId="77777777" w:rsidR="00A8431A" w:rsidRPr="007A60E6" w:rsidRDefault="00A8431A" w:rsidP="00A8431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2014C64D" w14:textId="77777777" w:rsidR="0072193D" w:rsidRPr="007A60E6" w:rsidRDefault="00EA702F" w:rsidP="0072193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7A60E6">
        <w:rPr>
          <w:rFonts w:ascii="Times New Roman" w:eastAsia="Times New Roman" w:hAnsi="Times New Roman"/>
          <w:color w:val="222222"/>
          <w:sz w:val="24"/>
          <w:szCs w:val="24"/>
        </w:rPr>
        <w:t>New Course</w:t>
      </w:r>
      <w:r w:rsidR="0072193D" w:rsidRPr="007A60E6">
        <w:rPr>
          <w:rFonts w:ascii="Times New Roman" w:eastAsia="Times New Roman" w:hAnsi="Times New Roman"/>
          <w:color w:val="222222"/>
          <w:sz w:val="24"/>
          <w:szCs w:val="24"/>
        </w:rPr>
        <w:t xml:space="preserve">s: </w:t>
      </w:r>
      <w:r w:rsidR="0020643A" w:rsidRPr="007A60E6">
        <w:rPr>
          <w:rFonts w:ascii="Times New Roman" w:eastAsia="Times New Roman" w:hAnsi="Times New Roman"/>
          <w:color w:val="222222"/>
          <w:sz w:val="24"/>
          <w:szCs w:val="24"/>
        </w:rPr>
        <w:t>MAPE110</w:t>
      </w:r>
      <w:r w:rsidR="0072193D" w:rsidRPr="007A60E6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r w:rsidR="0020643A" w:rsidRPr="007A60E6">
        <w:rPr>
          <w:rFonts w:ascii="Times New Roman" w:eastAsia="Times New Roman" w:hAnsi="Times New Roman"/>
          <w:color w:val="222222"/>
          <w:sz w:val="24"/>
          <w:szCs w:val="24"/>
        </w:rPr>
        <w:t>MAPE120</w:t>
      </w:r>
      <w:r w:rsidR="0072193D" w:rsidRPr="007A60E6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r w:rsidR="0020643A" w:rsidRPr="007A60E6">
        <w:rPr>
          <w:rFonts w:ascii="Times New Roman" w:eastAsia="Times New Roman" w:hAnsi="Times New Roman"/>
          <w:color w:val="222222"/>
          <w:sz w:val="24"/>
          <w:szCs w:val="24"/>
        </w:rPr>
        <w:t>MAPE130</w:t>
      </w:r>
      <w:r w:rsidR="0072193D" w:rsidRPr="007A60E6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r w:rsidR="0020643A" w:rsidRPr="007A60E6">
        <w:rPr>
          <w:rFonts w:ascii="Times New Roman" w:eastAsia="Times New Roman" w:hAnsi="Times New Roman"/>
          <w:color w:val="222222"/>
          <w:sz w:val="24"/>
          <w:szCs w:val="24"/>
        </w:rPr>
        <w:t>MAPE140</w:t>
      </w:r>
      <w:r w:rsidR="0072193D" w:rsidRPr="007A60E6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r w:rsidR="0020643A" w:rsidRPr="007A60E6">
        <w:rPr>
          <w:rFonts w:ascii="Times New Roman" w:eastAsia="Times New Roman" w:hAnsi="Times New Roman"/>
          <w:color w:val="222222"/>
          <w:sz w:val="24"/>
          <w:szCs w:val="24"/>
        </w:rPr>
        <w:t>MAPE150</w:t>
      </w:r>
      <w:r w:rsidR="0072193D" w:rsidRPr="007A60E6">
        <w:rPr>
          <w:rFonts w:ascii="Times New Roman" w:eastAsia="Times New Roman" w:hAnsi="Times New Roman"/>
          <w:color w:val="222222"/>
          <w:sz w:val="24"/>
          <w:szCs w:val="24"/>
        </w:rPr>
        <w:t>. As there was no discussion A motion to recommend the new MAPE courses for approval was made by David.  Jamie seconded and the motion was passed.</w:t>
      </w:r>
    </w:p>
    <w:p w14:paraId="512376A6" w14:textId="77777777" w:rsidR="0072193D" w:rsidRPr="007A60E6" w:rsidRDefault="0072193D" w:rsidP="0072193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69DB22A0" w14:textId="0AA117FF" w:rsidR="007A60E6" w:rsidRPr="007A60E6" w:rsidRDefault="0072193D" w:rsidP="007A60E6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  <w:r w:rsidRPr="007A60E6">
        <w:rPr>
          <w:rFonts w:ascii="Times New Roman" w:eastAsia="Times New Roman" w:hAnsi="Times New Roman"/>
          <w:color w:val="222222"/>
          <w:sz w:val="24"/>
          <w:szCs w:val="24"/>
        </w:rPr>
        <w:t>C</w:t>
      </w:r>
      <w:r w:rsidR="00D92AB3" w:rsidRPr="007A60E6">
        <w:rPr>
          <w:rFonts w:ascii="Times New Roman" w:eastAsia="Times New Roman" w:hAnsi="Times New Roman"/>
          <w:color w:val="222222"/>
          <w:sz w:val="24"/>
          <w:szCs w:val="24"/>
        </w:rPr>
        <w:t>hange Existing Course</w:t>
      </w:r>
      <w:r w:rsidRPr="007A60E6">
        <w:rPr>
          <w:rFonts w:ascii="Times New Roman" w:eastAsia="Times New Roman" w:hAnsi="Times New Roman"/>
          <w:color w:val="222222"/>
          <w:sz w:val="24"/>
          <w:szCs w:val="24"/>
        </w:rPr>
        <w:t xml:space="preserve">s: </w:t>
      </w:r>
      <w:r w:rsidR="0020643A" w:rsidRPr="007A60E6">
        <w:rPr>
          <w:rFonts w:ascii="Times New Roman" w:eastAsia="Times New Roman" w:hAnsi="Times New Roman"/>
          <w:color w:val="222222"/>
          <w:sz w:val="24"/>
          <w:szCs w:val="24"/>
        </w:rPr>
        <w:t>ACC201</w:t>
      </w:r>
      <w:r w:rsidRPr="007A60E6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r w:rsidR="0020643A" w:rsidRPr="007A60E6">
        <w:rPr>
          <w:rFonts w:ascii="Times New Roman" w:eastAsia="Times New Roman" w:hAnsi="Times New Roman"/>
          <w:color w:val="222222"/>
          <w:sz w:val="24"/>
          <w:szCs w:val="24"/>
        </w:rPr>
        <w:t>ACC202</w:t>
      </w:r>
      <w:r w:rsidRPr="007A60E6">
        <w:rPr>
          <w:rFonts w:ascii="Times New Roman" w:eastAsia="Times New Roman" w:hAnsi="Times New Roman"/>
          <w:color w:val="222222"/>
          <w:sz w:val="24"/>
          <w:szCs w:val="24"/>
        </w:rPr>
        <w:t xml:space="preserve">.  An email from Glen was read by Dorothy.  It </w:t>
      </w:r>
      <w:proofErr w:type="gramStart"/>
      <w:r w:rsidRPr="007A60E6">
        <w:rPr>
          <w:rFonts w:ascii="Times New Roman" w:eastAsia="Times New Roman" w:hAnsi="Times New Roman"/>
          <w:color w:val="222222"/>
          <w:sz w:val="24"/>
          <w:szCs w:val="24"/>
        </w:rPr>
        <w:t>stated</w:t>
      </w:r>
      <w:proofErr w:type="gramEnd"/>
      <w:r w:rsidRPr="007A60E6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7A60E6" w:rsidRPr="007A60E6">
        <w:rPr>
          <w:rFonts w:ascii="Times New Roman" w:eastAsia="Times New Roman" w:hAnsi="Times New Roman"/>
          <w:color w:val="222222"/>
          <w:sz w:val="24"/>
          <w:szCs w:val="24"/>
        </w:rPr>
        <w:t>“</w:t>
      </w:r>
      <w:r w:rsidR="007A60E6" w:rsidRPr="007A60E6">
        <w:rPr>
          <w:rFonts w:ascii="Times New Roman" w:hAnsi="Times New Roman"/>
          <w:color w:val="222222"/>
          <w:shd w:val="clear" w:color="auto" w:fill="FFFFFF"/>
        </w:rPr>
        <w:t>We are changing the course descriptions on the two elementary accounting courses to</w:t>
      </w:r>
      <w:r w:rsidR="007A60E6" w:rsidRPr="007A60E6">
        <w:rPr>
          <w:rFonts w:ascii="Times New Roman" w:hAnsi="Times New Roman"/>
          <w:b/>
          <w:bCs/>
          <w:i/>
          <w:iCs/>
          <w:color w:val="222222"/>
          <w:shd w:val="clear" w:color="auto" w:fill="FFFFFF"/>
        </w:rPr>
        <w:t xml:space="preserve"> </w:t>
      </w:r>
      <w:r w:rsidR="007A60E6" w:rsidRPr="007A60E6">
        <w:rPr>
          <w:rFonts w:ascii="Times New Roman" w:hAnsi="Times New Roman"/>
          <w:color w:val="222222"/>
          <w:shd w:val="clear" w:color="auto" w:fill="FFFFFF"/>
        </w:rPr>
        <w:t>reflect minor changes in the breakdown of the content of those two courses based on changes in textbooks and trends in the accounting education industry in recent years</w:t>
      </w:r>
      <w:r w:rsidR="007A60E6" w:rsidRPr="007A60E6">
        <w:rPr>
          <w:rFonts w:ascii="Times New Roman" w:hAnsi="Times New Roman"/>
          <w:color w:val="222222"/>
          <w:shd w:val="clear" w:color="auto" w:fill="FFFFFF"/>
        </w:rPr>
        <w:t>.” It was moved by Jamie and seconded by Yvonne to recommend these course changes for approval.  Motion passed.</w:t>
      </w:r>
    </w:p>
    <w:p w14:paraId="35FA4124" w14:textId="77777777" w:rsidR="007A60E6" w:rsidRPr="007A60E6" w:rsidRDefault="007A60E6" w:rsidP="007A60E6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</w:p>
    <w:p w14:paraId="148AD9FD" w14:textId="6122493B" w:rsidR="001F2C1D" w:rsidRPr="007A60E6" w:rsidRDefault="00EA702F" w:rsidP="007A60E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7A60E6">
        <w:rPr>
          <w:rFonts w:ascii="Times New Roman" w:eastAsia="Times New Roman" w:hAnsi="Times New Roman"/>
          <w:color w:val="222222"/>
          <w:sz w:val="24"/>
          <w:szCs w:val="24"/>
        </w:rPr>
        <w:t>Inactivate Course</w:t>
      </w:r>
      <w:r w:rsidR="007A60E6" w:rsidRPr="007A60E6">
        <w:rPr>
          <w:rFonts w:ascii="Times New Roman" w:eastAsia="Times New Roman" w:hAnsi="Times New Roman"/>
          <w:color w:val="222222"/>
          <w:sz w:val="24"/>
          <w:szCs w:val="24"/>
        </w:rPr>
        <w:t xml:space="preserve">s: </w:t>
      </w:r>
      <w:r w:rsidR="001F2C1D" w:rsidRPr="007A60E6">
        <w:rPr>
          <w:rFonts w:ascii="Times New Roman" w:eastAsia="Times New Roman" w:hAnsi="Times New Roman"/>
          <w:color w:val="222222"/>
          <w:sz w:val="24"/>
          <w:szCs w:val="24"/>
        </w:rPr>
        <w:t>EDEL331</w:t>
      </w:r>
      <w:r w:rsidR="007A60E6" w:rsidRPr="007A60E6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r w:rsidR="001F2C1D" w:rsidRPr="007A60E6">
        <w:rPr>
          <w:rFonts w:ascii="Times New Roman" w:eastAsia="Times New Roman" w:hAnsi="Times New Roman"/>
          <w:color w:val="222222"/>
          <w:sz w:val="24"/>
          <w:szCs w:val="24"/>
        </w:rPr>
        <w:t>EDU120</w:t>
      </w:r>
      <w:r w:rsidR="007A60E6" w:rsidRPr="007A60E6">
        <w:rPr>
          <w:rFonts w:ascii="Times New Roman" w:eastAsia="Times New Roman" w:hAnsi="Times New Roman"/>
          <w:color w:val="222222"/>
          <w:sz w:val="24"/>
          <w:szCs w:val="24"/>
        </w:rPr>
        <w:t>.  These courses have not been taught at GBC since 2015. It was moved by David and seconded by Brian and Jamie to recommend these courses for inactivation.  The motion passed.</w:t>
      </w:r>
    </w:p>
    <w:p w14:paraId="7B605417" w14:textId="3986F9A1" w:rsidR="007A60E6" w:rsidRPr="007A60E6" w:rsidRDefault="007A60E6" w:rsidP="007A60E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2C2CF0B4" w14:textId="6ED7AB11" w:rsidR="00786CAA" w:rsidRPr="007A60E6" w:rsidRDefault="007A60E6" w:rsidP="007A60E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7A60E6">
        <w:rPr>
          <w:rFonts w:ascii="Times New Roman" w:eastAsia="Times New Roman" w:hAnsi="Times New Roman"/>
          <w:color w:val="222222"/>
          <w:sz w:val="24"/>
          <w:szCs w:val="24"/>
        </w:rPr>
        <w:t>It was moved by Brian and seconded by Sam that we adjourn.  The meeting was adjourned at 3:59 pm.</w:t>
      </w:r>
    </w:p>
    <w:sectPr w:rsidR="00786CAA" w:rsidRPr="007A60E6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62"/>
    <w:rsid w:val="00000E55"/>
    <w:rsid w:val="0001294E"/>
    <w:rsid w:val="00025291"/>
    <w:rsid w:val="000457AF"/>
    <w:rsid w:val="00047CA0"/>
    <w:rsid w:val="00051C55"/>
    <w:rsid w:val="000542D3"/>
    <w:rsid w:val="00061217"/>
    <w:rsid w:val="00065B16"/>
    <w:rsid w:val="000821AB"/>
    <w:rsid w:val="000973AF"/>
    <w:rsid w:val="000A0715"/>
    <w:rsid w:val="000D077F"/>
    <w:rsid w:val="000E4A44"/>
    <w:rsid w:val="000E6148"/>
    <w:rsid w:val="000F2D58"/>
    <w:rsid w:val="00101237"/>
    <w:rsid w:val="001109D3"/>
    <w:rsid w:val="00116F7E"/>
    <w:rsid w:val="001254BB"/>
    <w:rsid w:val="00125EB6"/>
    <w:rsid w:val="001472C6"/>
    <w:rsid w:val="00154698"/>
    <w:rsid w:val="0017154C"/>
    <w:rsid w:val="0019107B"/>
    <w:rsid w:val="001935FC"/>
    <w:rsid w:val="00195594"/>
    <w:rsid w:val="00197010"/>
    <w:rsid w:val="001A0562"/>
    <w:rsid w:val="001B1D89"/>
    <w:rsid w:val="001B6A8C"/>
    <w:rsid w:val="001C5C0F"/>
    <w:rsid w:val="001D013E"/>
    <w:rsid w:val="001D293E"/>
    <w:rsid w:val="001F2C1D"/>
    <w:rsid w:val="00202179"/>
    <w:rsid w:val="0020643A"/>
    <w:rsid w:val="002102EC"/>
    <w:rsid w:val="002156B5"/>
    <w:rsid w:val="002243FA"/>
    <w:rsid w:val="002467EA"/>
    <w:rsid w:val="00261F02"/>
    <w:rsid w:val="00262541"/>
    <w:rsid w:val="002813C8"/>
    <w:rsid w:val="00290FAC"/>
    <w:rsid w:val="002B0828"/>
    <w:rsid w:val="002B337D"/>
    <w:rsid w:val="002C3068"/>
    <w:rsid w:val="002C67ED"/>
    <w:rsid w:val="002F3BD4"/>
    <w:rsid w:val="002F5A37"/>
    <w:rsid w:val="00302A52"/>
    <w:rsid w:val="00310BA4"/>
    <w:rsid w:val="00312688"/>
    <w:rsid w:val="0031630A"/>
    <w:rsid w:val="003252F9"/>
    <w:rsid w:val="00330C8C"/>
    <w:rsid w:val="003369F1"/>
    <w:rsid w:val="0035095F"/>
    <w:rsid w:val="00372163"/>
    <w:rsid w:val="00375654"/>
    <w:rsid w:val="003915AD"/>
    <w:rsid w:val="003A31C4"/>
    <w:rsid w:val="003B2ACC"/>
    <w:rsid w:val="003B5DE3"/>
    <w:rsid w:val="003B6559"/>
    <w:rsid w:val="003C1FC4"/>
    <w:rsid w:val="003C2F16"/>
    <w:rsid w:val="003C4190"/>
    <w:rsid w:val="003D0689"/>
    <w:rsid w:val="003E0E0F"/>
    <w:rsid w:val="003E4C5B"/>
    <w:rsid w:val="003F0E18"/>
    <w:rsid w:val="003F1F30"/>
    <w:rsid w:val="003F23EC"/>
    <w:rsid w:val="0042237A"/>
    <w:rsid w:val="00422DF9"/>
    <w:rsid w:val="00427F11"/>
    <w:rsid w:val="004317AA"/>
    <w:rsid w:val="004356ED"/>
    <w:rsid w:val="00452976"/>
    <w:rsid w:val="00457196"/>
    <w:rsid w:val="00462D82"/>
    <w:rsid w:val="00467643"/>
    <w:rsid w:val="00487BD5"/>
    <w:rsid w:val="00494385"/>
    <w:rsid w:val="004A5BED"/>
    <w:rsid w:val="004C3484"/>
    <w:rsid w:val="004D3BF7"/>
    <w:rsid w:val="004E023A"/>
    <w:rsid w:val="004E0394"/>
    <w:rsid w:val="004E6340"/>
    <w:rsid w:val="004F05F4"/>
    <w:rsid w:val="004F6796"/>
    <w:rsid w:val="00507C3F"/>
    <w:rsid w:val="00517C45"/>
    <w:rsid w:val="00521281"/>
    <w:rsid w:val="00531DB3"/>
    <w:rsid w:val="00540298"/>
    <w:rsid w:val="00543A65"/>
    <w:rsid w:val="00544987"/>
    <w:rsid w:val="00551347"/>
    <w:rsid w:val="00553CCA"/>
    <w:rsid w:val="00571128"/>
    <w:rsid w:val="00586C2F"/>
    <w:rsid w:val="005910B6"/>
    <w:rsid w:val="005947D2"/>
    <w:rsid w:val="0059492E"/>
    <w:rsid w:val="005B0B25"/>
    <w:rsid w:val="005B321B"/>
    <w:rsid w:val="005B481C"/>
    <w:rsid w:val="005C5B88"/>
    <w:rsid w:val="005D0049"/>
    <w:rsid w:val="005E7B5B"/>
    <w:rsid w:val="005F230E"/>
    <w:rsid w:val="00600278"/>
    <w:rsid w:val="0060058F"/>
    <w:rsid w:val="006202F5"/>
    <w:rsid w:val="00624F68"/>
    <w:rsid w:val="00630578"/>
    <w:rsid w:val="0063179C"/>
    <w:rsid w:val="00641130"/>
    <w:rsid w:val="0066078B"/>
    <w:rsid w:val="0066178B"/>
    <w:rsid w:val="00663FA5"/>
    <w:rsid w:val="00686327"/>
    <w:rsid w:val="00695DCB"/>
    <w:rsid w:val="006A15A4"/>
    <w:rsid w:val="006B0097"/>
    <w:rsid w:val="006B0506"/>
    <w:rsid w:val="006C5EE5"/>
    <w:rsid w:val="006D1206"/>
    <w:rsid w:val="006D52C7"/>
    <w:rsid w:val="006D585E"/>
    <w:rsid w:val="006D65C1"/>
    <w:rsid w:val="006F1B18"/>
    <w:rsid w:val="006F6D2F"/>
    <w:rsid w:val="007068D5"/>
    <w:rsid w:val="007073FC"/>
    <w:rsid w:val="0072193D"/>
    <w:rsid w:val="007220F6"/>
    <w:rsid w:val="00726934"/>
    <w:rsid w:val="00742E5E"/>
    <w:rsid w:val="00761184"/>
    <w:rsid w:val="00761C40"/>
    <w:rsid w:val="00763B16"/>
    <w:rsid w:val="00766603"/>
    <w:rsid w:val="00772D78"/>
    <w:rsid w:val="0078127C"/>
    <w:rsid w:val="0078407A"/>
    <w:rsid w:val="00784591"/>
    <w:rsid w:val="007853EE"/>
    <w:rsid w:val="00786CAA"/>
    <w:rsid w:val="007A1F80"/>
    <w:rsid w:val="007A5C92"/>
    <w:rsid w:val="007A60E6"/>
    <w:rsid w:val="007B2603"/>
    <w:rsid w:val="007C5BA9"/>
    <w:rsid w:val="007D730E"/>
    <w:rsid w:val="007D78D3"/>
    <w:rsid w:val="007D7DAF"/>
    <w:rsid w:val="007E623A"/>
    <w:rsid w:val="007E63F5"/>
    <w:rsid w:val="0080606F"/>
    <w:rsid w:val="00810FB3"/>
    <w:rsid w:val="008139AC"/>
    <w:rsid w:val="00820334"/>
    <w:rsid w:val="0082307A"/>
    <w:rsid w:val="00842762"/>
    <w:rsid w:val="008521AD"/>
    <w:rsid w:val="00855E29"/>
    <w:rsid w:val="00857BC9"/>
    <w:rsid w:val="008629F7"/>
    <w:rsid w:val="00864DD0"/>
    <w:rsid w:val="008741E1"/>
    <w:rsid w:val="00892A6B"/>
    <w:rsid w:val="00893C8E"/>
    <w:rsid w:val="008965B7"/>
    <w:rsid w:val="008B17DE"/>
    <w:rsid w:val="008B3BE3"/>
    <w:rsid w:val="008C398B"/>
    <w:rsid w:val="008D4D62"/>
    <w:rsid w:val="008E797F"/>
    <w:rsid w:val="0091016F"/>
    <w:rsid w:val="00915C15"/>
    <w:rsid w:val="009259B9"/>
    <w:rsid w:val="00935645"/>
    <w:rsid w:val="00936E01"/>
    <w:rsid w:val="00944385"/>
    <w:rsid w:val="00944964"/>
    <w:rsid w:val="009A2DD5"/>
    <w:rsid w:val="009B3BED"/>
    <w:rsid w:val="009D33E8"/>
    <w:rsid w:val="009D3BE4"/>
    <w:rsid w:val="009D49FB"/>
    <w:rsid w:val="009F21CF"/>
    <w:rsid w:val="009F4CBD"/>
    <w:rsid w:val="00A012DF"/>
    <w:rsid w:val="00A01D48"/>
    <w:rsid w:val="00A0359B"/>
    <w:rsid w:val="00A0495E"/>
    <w:rsid w:val="00A12FEA"/>
    <w:rsid w:val="00A27E5F"/>
    <w:rsid w:val="00A40AED"/>
    <w:rsid w:val="00A44D06"/>
    <w:rsid w:val="00A54ADD"/>
    <w:rsid w:val="00A55477"/>
    <w:rsid w:val="00A62FC5"/>
    <w:rsid w:val="00A8431A"/>
    <w:rsid w:val="00A85F98"/>
    <w:rsid w:val="00A93CF9"/>
    <w:rsid w:val="00AA3639"/>
    <w:rsid w:val="00AA52A5"/>
    <w:rsid w:val="00AB48E4"/>
    <w:rsid w:val="00AB6900"/>
    <w:rsid w:val="00AE23EA"/>
    <w:rsid w:val="00B0166A"/>
    <w:rsid w:val="00B056E8"/>
    <w:rsid w:val="00B1446F"/>
    <w:rsid w:val="00B36460"/>
    <w:rsid w:val="00B368A2"/>
    <w:rsid w:val="00B45F68"/>
    <w:rsid w:val="00B55862"/>
    <w:rsid w:val="00B56260"/>
    <w:rsid w:val="00B70DE0"/>
    <w:rsid w:val="00B82032"/>
    <w:rsid w:val="00B8267A"/>
    <w:rsid w:val="00B86033"/>
    <w:rsid w:val="00B8747E"/>
    <w:rsid w:val="00BA222F"/>
    <w:rsid w:val="00BB695D"/>
    <w:rsid w:val="00BD1DC8"/>
    <w:rsid w:val="00BF3775"/>
    <w:rsid w:val="00C155EC"/>
    <w:rsid w:val="00C51C10"/>
    <w:rsid w:val="00C53671"/>
    <w:rsid w:val="00C74848"/>
    <w:rsid w:val="00CA5A1E"/>
    <w:rsid w:val="00CA614D"/>
    <w:rsid w:val="00CB1049"/>
    <w:rsid w:val="00CC26F6"/>
    <w:rsid w:val="00CC3F7C"/>
    <w:rsid w:val="00CF54E7"/>
    <w:rsid w:val="00CF58D5"/>
    <w:rsid w:val="00CF6962"/>
    <w:rsid w:val="00D12240"/>
    <w:rsid w:val="00D20228"/>
    <w:rsid w:val="00D23747"/>
    <w:rsid w:val="00D362B9"/>
    <w:rsid w:val="00D431B8"/>
    <w:rsid w:val="00D44BF6"/>
    <w:rsid w:val="00D51CFB"/>
    <w:rsid w:val="00D653D3"/>
    <w:rsid w:val="00D81BEA"/>
    <w:rsid w:val="00D84D8A"/>
    <w:rsid w:val="00D92AB3"/>
    <w:rsid w:val="00DA10A3"/>
    <w:rsid w:val="00DA37E8"/>
    <w:rsid w:val="00DD4760"/>
    <w:rsid w:val="00DD63DC"/>
    <w:rsid w:val="00E30B28"/>
    <w:rsid w:val="00E459DD"/>
    <w:rsid w:val="00E4723F"/>
    <w:rsid w:val="00E75A7C"/>
    <w:rsid w:val="00E760AE"/>
    <w:rsid w:val="00E95C56"/>
    <w:rsid w:val="00EA702F"/>
    <w:rsid w:val="00EA7944"/>
    <w:rsid w:val="00EC0428"/>
    <w:rsid w:val="00EE0D5A"/>
    <w:rsid w:val="00EF0991"/>
    <w:rsid w:val="00EF7A7B"/>
    <w:rsid w:val="00F05276"/>
    <w:rsid w:val="00F060CC"/>
    <w:rsid w:val="00F066A6"/>
    <w:rsid w:val="00F10AA1"/>
    <w:rsid w:val="00F146E3"/>
    <w:rsid w:val="00F15DE3"/>
    <w:rsid w:val="00F44752"/>
    <w:rsid w:val="00F66CA1"/>
    <w:rsid w:val="00F7015D"/>
    <w:rsid w:val="00F715E8"/>
    <w:rsid w:val="00F7352B"/>
    <w:rsid w:val="00F84B5A"/>
    <w:rsid w:val="00FB41A0"/>
    <w:rsid w:val="00FC0974"/>
    <w:rsid w:val="00FC1948"/>
    <w:rsid w:val="00FE150E"/>
    <w:rsid w:val="00FE653A"/>
    <w:rsid w:val="00FF6CA7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  <w15:docId w15:val="{D3CD74C7-90FA-4172-A297-58B50E70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2E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2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dorothy.callander@gbcnv.edu</cp:lastModifiedBy>
  <cp:revision>3</cp:revision>
  <cp:lastPrinted>2019-11-20T21:59:00Z</cp:lastPrinted>
  <dcterms:created xsi:type="dcterms:W3CDTF">2022-09-23T23:00:00Z</dcterms:created>
  <dcterms:modified xsi:type="dcterms:W3CDTF">2022-09-23T23:15:00Z</dcterms:modified>
</cp:coreProperties>
</file>