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6353"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4AF5BB09" wp14:editId="501525B4">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7DB52557"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296671AB"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5A2378B9"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1DDB359D" w14:textId="77777777" w:rsidR="00AF2FC3" w:rsidRDefault="00AF2FC3">
      <w:pPr>
        <w:spacing w:before="9" w:after="0" w:line="150" w:lineRule="exact"/>
        <w:rPr>
          <w:sz w:val="15"/>
          <w:szCs w:val="15"/>
        </w:rPr>
      </w:pPr>
    </w:p>
    <w:p w14:paraId="7DA48ACB" w14:textId="77777777" w:rsidR="00AF2FC3" w:rsidRPr="00287B5D" w:rsidRDefault="00AF2FC3">
      <w:pPr>
        <w:spacing w:before="4" w:after="0" w:line="160" w:lineRule="exact"/>
        <w:rPr>
          <w:rFonts w:ascii="Arial" w:hAnsi="Arial" w:cs="Arial"/>
        </w:rPr>
      </w:pPr>
    </w:p>
    <w:p w14:paraId="2C6D87E1"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01029F94" w14:textId="77777777" w:rsidR="00287B5D" w:rsidRPr="00287B5D" w:rsidRDefault="00CA6F0D"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B55B64">
            <w:rPr>
              <w:rFonts w:ascii="Arial" w:eastAsia="Arial" w:hAnsi="Arial" w:cs="Arial"/>
            </w:rPr>
            <w:t>EMS 207</w:t>
          </w:r>
          <w:r w:rsidR="00D13839">
            <w:rPr>
              <w:rFonts w:ascii="Arial" w:eastAsia="Arial" w:hAnsi="Arial" w:cs="Arial"/>
            </w:rPr>
            <w:t xml:space="preserve"> Principles o</w:t>
          </w:r>
          <w:r w:rsidR="00E5152D">
            <w:rPr>
              <w:rFonts w:ascii="Arial" w:eastAsia="Arial" w:hAnsi="Arial" w:cs="Arial"/>
            </w:rPr>
            <w:t xml:space="preserve">f </w:t>
          </w:r>
          <w:r w:rsidR="00B55B64">
            <w:rPr>
              <w:rFonts w:ascii="Arial" w:eastAsia="Arial" w:hAnsi="Arial" w:cs="Arial"/>
            </w:rPr>
            <w:t>Airway Management and Ventilation for the Paramedic</w:t>
          </w:r>
        </w:sdtContent>
      </w:sdt>
    </w:p>
    <w:p w14:paraId="5CB0A643"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7FE74CB3" w14:textId="64FD541F"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C0603">
            <w:rPr>
              <w:rFonts w:ascii="Arial" w:hAnsi="Arial" w:cs="Arial"/>
            </w:rPr>
            <w:t>20</w:t>
          </w:r>
          <w:r w:rsidR="00D67D43">
            <w:rPr>
              <w:rFonts w:ascii="Arial" w:hAnsi="Arial" w:cs="Arial"/>
            </w:rPr>
            <w:t>21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B55B64">
            <w:rPr>
              <w:rFonts w:ascii="Arial" w:hAnsi="Arial" w:cs="Arial"/>
            </w:rPr>
            <w:t>Spring</w:t>
          </w:r>
        </w:sdtContent>
      </w:sdt>
    </w:p>
    <w:p w14:paraId="67767E10"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47CF2293"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706E376B" w14:textId="5128EF44" w:rsidR="00AF2FC3" w:rsidRPr="00287B5D" w:rsidRDefault="00CA6F0D"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w:t>
          </w:r>
          <w:r w:rsidR="00E3559D">
            <w:rPr>
              <w:rFonts w:ascii="Arial" w:hAnsi="Arial" w:cs="Arial"/>
            </w:rPr>
            <w:t>lis DC NRP FP-C</w:t>
          </w:r>
        </w:sdtContent>
      </w:sdt>
      <w:r w:rsidR="00F23DEA" w:rsidRPr="00287B5D">
        <w:rPr>
          <w:rFonts w:ascii="Arial" w:hAnsi="Arial" w:cs="Arial"/>
        </w:rPr>
        <w:tab/>
      </w:r>
      <w:r w:rsidR="00F23DEA" w:rsidRPr="00287B5D">
        <w:rPr>
          <w:rFonts w:ascii="Arial" w:hAnsi="Arial" w:cs="Arial"/>
        </w:rPr>
        <w:tab/>
      </w:r>
      <w:r w:rsidR="00975BF0">
        <w:rPr>
          <w:rFonts w:ascii="Arial" w:hAnsi="Arial" w:cs="Arial"/>
        </w:rPr>
        <w:t>Kurt Overall NRP</w:t>
      </w:r>
    </w:p>
    <w:p w14:paraId="4F50F1CA"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6F58BE34"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3A85B957"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3724208A"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001111F" w14:textId="093636D8"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D67D43">
            <w:rPr>
              <w:rFonts w:ascii="Arial" w:hAnsi="Arial" w:cs="Arial"/>
            </w:rPr>
            <w:t>4</w:t>
          </w:r>
          <w:r w:rsidR="00E3559D">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43FA9493"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7F229BB9" w14:textId="77777777" w:rsidR="00AF2FC3" w:rsidRPr="00287B5D" w:rsidRDefault="00AF2FC3">
      <w:pPr>
        <w:spacing w:before="6" w:after="0" w:line="120" w:lineRule="exact"/>
        <w:rPr>
          <w:rFonts w:ascii="Arial" w:hAnsi="Arial" w:cs="Arial"/>
        </w:rPr>
      </w:pPr>
    </w:p>
    <w:p w14:paraId="6DBD0B7B" w14:textId="77777777" w:rsidR="00287B5D" w:rsidRPr="00287B5D" w:rsidRDefault="00287B5D" w:rsidP="00287B5D">
      <w:pPr>
        <w:spacing w:before="32" w:after="0" w:line="240" w:lineRule="auto"/>
        <w:ind w:right="-20"/>
        <w:rPr>
          <w:rFonts w:ascii="Arial" w:eastAsia="Arial" w:hAnsi="Arial" w:cs="Arial"/>
        </w:rPr>
      </w:pPr>
    </w:p>
    <w:p w14:paraId="086E5085"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0B13A1E9"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14:paraId="0B3725D7"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14:paraId="5DB35370" w14:textId="7C29AC2E"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4A5EF2">
            <w:rPr>
              <w:rFonts w:ascii="Arial" w:eastAsia="Arial" w:hAnsi="Arial" w:cs="Arial"/>
              <w:spacing w:val="-2"/>
            </w:rPr>
            <w:t xml:space="preserve">A to </w:t>
          </w:r>
          <w:r w:rsidR="00503EC7">
            <w:rPr>
              <w:rFonts w:ascii="Arial" w:eastAsia="Arial" w:hAnsi="Arial" w:cs="Arial"/>
              <w:spacing w:val="-2"/>
            </w:rPr>
            <w:t>B</w:t>
          </w:r>
          <w:r w:rsidR="00975BF0">
            <w:rPr>
              <w:rFonts w:ascii="Arial" w:eastAsia="Arial" w:hAnsi="Arial" w:cs="Arial"/>
              <w:spacing w:val="-2"/>
            </w:rPr>
            <w:t>+</w:t>
          </w:r>
          <w:r w:rsidR="00503EC7">
            <w:rPr>
              <w:rFonts w:ascii="Arial" w:eastAsia="Arial" w:hAnsi="Arial" w:cs="Arial"/>
              <w:spacing w:val="-2"/>
            </w:rPr>
            <w:t xml:space="preserve"> letter grades </w:t>
          </w:r>
        </w:sdtContent>
      </w:sdt>
    </w:p>
    <w:p w14:paraId="4394E194" w14:textId="77777777" w:rsidR="00287B5D" w:rsidRDefault="00287B5D" w:rsidP="00287B5D">
      <w:pPr>
        <w:spacing w:after="0" w:line="240" w:lineRule="auto"/>
        <w:ind w:left="1080" w:right="-20"/>
        <w:rPr>
          <w:rFonts w:ascii="Arial" w:eastAsia="Arial" w:hAnsi="Arial" w:cs="Arial"/>
        </w:rPr>
      </w:pPr>
    </w:p>
    <w:p w14:paraId="419EC834" w14:textId="77777777" w:rsidR="009058D6" w:rsidRPr="00287B5D" w:rsidRDefault="009058D6" w:rsidP="00287B5D">
      <w:pPr>
        <w:spacing w:after="0" w:line="240" w:lineRule="auto"/>
        <w:ind w:left="1080" w:right="-20"/>
        <w:rPr>
          <w:rFonts w:ascii="Arial" w:eastAsia="Arial" w:hAnsi="Arial" w:cs="Arial"/>
        </w:rPr>
      </w:pPr>
    </w:p>
    <w:p w14:paraId="037339C7"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767C3452"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15F0345D"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3B158FF4" w14:textId="77777777" w:rsidR="00287B5D" w:rsidRDefault="00287B5D" w:rsidP="00287B5D">
      <w:pPr>
        <w:pStyle w:val="ListParagraph"/>
        <w:spacing w:before="32" w:after="0" w:line="240" w:lineRule="auto"/>
        <w:ind w:left="1440" w:right="-20"/>
        <w:rPr>
          <w:rFonts w:ascii="Arial" w:eastAsia="Arial" w:hAnsi="Arial" w:cs="Arial"/>
        </w:rPr>
      </w:pPr>
    </w:p>
    <w:p w14:paraId="45405803" w14:textId="77777777" w:rsidR="009058D6" w:rsidRPr="00287B5D" w:rsidRDefault="009058D6" w:rsidP="00287B5D">
      <w:pPr>
        <w:pStyle w:val="ListParagraph"/>
        <w:spacing w:before="32" w:after="0" w:line="240" w:lineRule="auto"/>
        <w:ind w:left="1440" w:right="-20"/>
        <w:rPr>
          <w:rFonts w:ascii="Arial" w:eastAsia="Arial" w:hAnsi="Arial" w:cs="Arial"/>
        </w:rPr>
      </w:pPr>
    </w:p>
    <w:p w14:paraId="507D32CC"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6E128F6D" w14:textId="042559E4"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105FCC">
            <w:rPr>
              <w:rFonts w:ascii="Arial" w:eastAsia="Arial" w:hAnsi="Arial" w:cs="Arial"/>
              <w:spacing w:val="2"/>
            </w:rPr>
            <w:t>5</w:t>
          </w:r>
        </w:sdtContent>
      </w:sdt>
    </w:p>
    <w:p w14:paraId="59154833" w14:textId="2A631149"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105FCC">
            <w:rPr>
              <w:rFonts w:ascii="Arial" w:eastAsia="Arial" w:hAnsi="Arial" w:cs="Arial"/>
            </w:rPr>
            <w:t>1</w:t>
          </w:r>
        </w:sdtContent>
      </w:sdt>
    </w:p>
    <w:p w14:paraId="207FB342"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5E0C9F93" w14:textId="77777777" w:rsidR="00AF2FC3" w:rsidRDefault="00AF2FC3">
      <w:pPr>
        <w:spacing w:after="0" w:line="200" w:lineRule="exact"/>
        <w:rPr>
          <w:rFonts w:ascii="Arial" w:hAnsi="Arial" w:cs="Arial"/>
        </w:rPr>
      </w:pPr>
    </w:p>
    <w:p w14:paraId="2552B7E0" w14:textId="77777777" w:rsidR="00287B5D" w:rsidRPr="00287B5D" w:rsidRDefault="00287B5D">
      <w:pPr>
        <w:spacing w:after="0" w:line="200" w:lineRule="exact"/>
        <w:rPr>
          <w:rFonts w:ascii="Arial" w:hAnsi="Arial" w:cs="Arial"/>
        </w:rPr>
      </w:pPr>
    </w:p>
    <w:p w14:paraId="7164CE4F"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434BA6E8" w14:textId="77777777" w:rsidR="000812E8" w:rsidRPr="00287B5D" w:rsidRDefault="000812E8" w:rsidP="00ED1529">
      <w:pPr>
        <w:spacing w:after="0"/>
        <w:rPr>
          <w:rFonts w:ascii="Arial" w:hAnsi="Arial" w:cs="Arial"/>
        </w:rPr>
      </w:pPr>
    </w:p>
    <w:p w14:paraId="484EF603"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1840A1DE" w14:textId="77777777" w:rsidR="004C3D15" w:rsidRDefault="00DC0603" w:rsidP="00E3559D">
          <w:pPr>
            <w:widowControl/>
            <w:spacing w:after="0" w:line="240" w:lineRule="auto"/>
            <w:ind w:left="720"/>
            <w:rPr>
              <w:rFonts w:ascii="Arial" w:hAnsi="Arial" w:cs="Arial"/>
              <w:color w:val="111111"/>
              <w:sz w:val="20"/>
              <w:szCs w:val="20"/>
              <w:shd w:val="clear" w:color="auto" w:fill="FFFFFF"/>
            </w:rPr>
          </w:pPr>
          <w:r>
            <w:rPr>
              <w:bCs/>
            </w:rPr>
            <w:t>Bledsoe, B</w:t>
          </w:r>
          <w:r w:rsidR="00503EC7" w:rsidRPr="0063709F">
            <w:rPr>
              <w:bCs/>
            </w:rPr>
            <w:t xml:space="preserve">., </w:t>
          </w:r>
          <w:r>
            <w:rPr>
              <w:bCs/>
            </w:rPr>
            <w:t>Porter, R &amp; Cherry, R</w:t>
          </w:r>
          <w:r w:rsidR="00503EC7" w:rsidRPr="0063709F">
            <w:rPr>
              <w:bCs/>
            </w:rPr>
            <w:t>. (201</w:t>
          </w:r>
          <w:r w:rsidR="00E3559D">
            <w:rPr>
              <w:bCs/>
            </w:rPr>
            <w:t>7</w:t>
          </w:r>
          <w:r w:rsidR="00503EC7" w:rsidRPr="0063709F">
            <w:rPr>
              <w:bCs/>
            </w:rPr>
            <w:t xml:space="preserve">). </w:t>
          </w:r>
          <w:r>
            <w:rPr>
              <w:bCs/>
              <w:i/>
            </w:rPr>
            <w:t>Paramedic Care: Principles and Practice</w:t>
          </w:r>
          <w:r w:rsidR="00503EC7" w:rsidRPr="0063709F">
            <w:rPr>
              <w:bCs/>
            </w:rPr>
            <w:t xml:space="preserve"> </w:t>
          </w:r>
          <w:r>
            <w:rPr>
              <w:bCs/>
            </w:rPr>
            <w:t>(</w:t>
          </w:r>
          <w:r w:rsidR="00E3559D">
            <w:rPr>
              <w:bCs/>
            </w:rPr>
            <w:t>5</w:t>
          </w:r>
          <w:r w:rsidRPr="004C3D15">
            <w:rPr>
              <w:bCs/>
              <w:vertAlign w:val="superscript"/>
            </w:rPr>
            <w:t>th</w:t>
          </w:r>
          <w:r w:rsidR="004C3D15">
            <w:rPr>
              <w:bCs/>
            </w:rPr>
            <w:t xml:space="preserve"> </w:t>
          </w:r>
          <w:r w:rsidR="00503EC7" w:rsidRPr="0063709F">
            <w:rPr>
              <w:bCs/>
            </w:rPr>
            <w:t>ed.</w:t>
          </w:r>
          <w:r>
            <w:rPr>
              <w:bCs/>
            </w:rPr>
            <w:t>)</w:t>
          </w:r>
          <w:r w:rsidR="00503EC7" w:rsidRPr="0063709F">
            <w:rPr>
              <w:bCs/>
            </w:rPr>
            <w:t xml:space="preserve"> </w:t>
          </w:r>
          <w:r w:rsidR="0037006B">
            <w:rPr>
              <w:bCs/>
            </w:rPr>
            <w:t>Upper Saddle River, NJ</w:t>
          </w:r>
          <w:r w:rsidR="00503EC7" w:rsidRPr="0063709F">
            <w:rPr>
              <w:bCs/>
            </w:rPr>
            <w:t xml:space="preserve">: </w:t>
          </w:r>
          <w:r w:rsidR="0037006B">
            <w:rPr>
              <w:bCs/>
            </w:rPr>
            <w:t>BradyBooks.</w:t>
          </w:r>
          <w:r w:rsidR="00503EC7" w:rsidRPr="0063709F">
            <w:rPr>
              <w:bCs/>
            </w:rPr>
            <w:t xml:space="preserve"> ISBN </w:t>
          </w:r>
          <w:r>
            <w:rPr>
              <w:rFonts w:ascii="Arial" w:hAnsi="Arial" w:cs="Arial"/>
              <w:color w:val="111111"/>
              <w:sz w:val="20"/>
              <w:szCs w:val="20"/>
              <w:shd w:val="clear" w:color="auto" w:fill="FFFFFF"/>
            </w:rPr>
            <w:t>978-013</w:t>
          </w:r>
          <w:r w:rsidR="00E3559D">
            <w:rPr>
              <w:rFonts w:ascii="Arial" w:hAnsi="Arial" w:cs="Arial"/>
              <w:color w:val="111111"/>
              <w:sz w:val="20"/>
              <w:szCs w:val="20"/>
              <w:shd w:val="clear" w:color="auto" w:fill="FFFFFF"/>
            </w:rPr>
            <w:t>-457203-1</w:t>
          </w:r>
        </w:p>
        <w:p w14:paraId="028E6DC9" w14:textId="77777777" w:rsidR="00EA5B35" w:rsidRDefault="00EA5B35" w:rsidP="00E3559D">
          <w:pPr>
            <w:widowControl/>
            <w:spacing w:after="0" w:line="240" w:lineRule="auto"/>
            <w:ind w:left="720"/>
            <w:rPr>
              <w:rFonts w:ascii="Arial" w:hAnsi="Arial" w:cs="Arial"/>
              <w:color w:val="111111"/>
              <w:sz w:val="20"/>
              <w:szCs w:val="20"/>
              <w:shd w:val="clear" w:color="auto" w:fill="FFFFFF"/>
            </w:rPr>
          </w:pPr>
        </w:p>
        <w:p w14:paraId="2D166AF9" w14:textId="77777777" w:rsidR="004C3D15" w:rsidRDefault="004C3D15" w:rsidP="00503EC7">
          <w:pPr>
            <w:widowControl/>
            <w:spacing w:after="0" w:line="240" w:lineRule="auto"/>
            <w:ind w:left="720"/>
            <w:rPr>
              <w:bCs/>
            </w:rPr>
          </w:pPr>
          <w:r>
            <w:rPr>
              <w:bCs/>
            </w:rPr>
            <w:t xml:space="preserve">Murphy, Michael F.&amp; Walls, Ron M. (2012). </w:t>
          </w:r>
          <w:r w:rsidRPr="004C3D15">
            <w:rPr>
              <w:bCs/>
              <w:i/>
            </w:rPr>
            <w:t>Manual of Emergency Airway Management</w:t>
          </w:r>
          <w:r>
            <w:rPr>
              <w:bCs/>
            </w:rPr>
            <w:t xml:space="preserve"> (4</w:t>
          </w:r>
          <w:r w:rsidRPr="004C3D15">
            <w:rPr>
              <w:bCs/>
              <w:vertAlign w:val="superscript"/>
            </w:rPr>
            <w:t>th</w:t>
          </w:r>
          <w:r>
            <w:rPr>
              <w:bCs/>
            </w:rPr>
            <w:t xml:space="preserve"> ed.) Philadelphia, PA: Lippincott, Williams and Wilkins, ISBN 978-1-4511-4491-8</w:t>
          </w:r>
        </w:p>
        <w:p w14:paraId="501299B7" w14:textId="77777777" w:rsidR="00E3559D" w:rsidRDefault="00E3559D" w:rsidP="00503EC7">
          <w:pPr>
            <w:widowControl/>
            <w:spacing w:after="0" w:line="240" w:lineRule="auto"/>
            <w:ind w:left="720"/>
            <w:rPr>
              <w:bCs/>
            </w:rPr>
          </w:pPr>
        </w:p>
        <w:p w14:paraId="749FE85B" w14:textId="77777777" w:rsidR="00503EC7" w:rsidRDefault="004C3D15" w:rsidP="00503EC7">
          <w:pPr>
            <w:widowControl/>
            <w:spacing w:after="0" w:line="240" w:lineRule="auto"/>
            <w:ind w:left="720"/>
            <w:rPr>
              <w:bCs/>
            </w:rPr>
          </w:pPr>
          <w:r>
            <w:rPr>
              <w:bCs/>
            </w:rPr>
            <w:t>These</w:t>
          </w:r>
          <w:r w:rsidR="0037006B">
            <w:rPr>
              <w:bCs/>
            </w:rPr>
            <w:t xml:space="preserve"> textbook</w:t>
          </w:r>
          <w:r>
            <w:rPr>
              <w:bCs/>
            </w:rPr>
            <w:t>s</w:t>
          </w:r>
          <w:r w:rsidR="0037006B">
            <w:rPr>
              <w:bCs/>
            </w:rPr>
            <w:t xml:space="preserve"> </w:t>
          </w:r>
          <w:r>
            <w:rPr>
              <w:bCs/>
            </w:rPr>
            <w:t>are</w:t>
          </w:r>
          <w:r w:rsidR="0037006B">
            <w:rPr>
              <w:bCs/>
            </w:rPr>
            <w:t xml:space="preserve"> by the far, the best available for the topic.</w:t>
          </w:r>
          <w:r w:rsidR="00503EC7">
            <w:rPr>
              <w:bCs/>
            </w:rPr>
            <w:t xml:space="preserve"> Each chapter lists overall objectives, case studies, </w:t>
          </w:r>
          <w:r w:rsidR="0037006B">
            <w:rPr>
              <w:bCs/>
            </w:rPr>
            <w:t>and review questions</w:t>
          </w:r>
          <w:r w:rsidR="00503EC7">
            <w:rPr>
              <w:bCs/>
            </w:rPr>
            <w:t xml:space="preserve"> to help students understand and apply the material. </w:t>
          </w:r>
          <w:r w:rsidR="0037006B">
            <w:rPr>
              <w:bCs/>
            </w:rPr>
            <w:t>The text is written in plain English, without excessive verbos</w:t>
          </w:r>
          <w:r w:rsidR="009F7979">
            <w:rPr>
              <w:bCs/>
            </w:rPr>
            <w:t xml:space="preserve">ity. The illustrations are well </w:t>
          </w:r>
          <w:r w:rsidR="0037006B">
            <w:rPr>
              <w:bCs/>
            </w:rPr>
            <w:t>drawn</w:t>
          </w:r>
          <w:r w:rsidR="009F7979">
            <w:rPr>
              <w:bCs/>
            </w:rPr>
            <w:t xml:space="preserve"> and numerous, to compliment </w:t>
          </w:r>
          <w:r w:rsidR="009F7979">
            <w:rPr>
              <w:bCs/>
            </w:rPr>
            <w:lastRenderedPageBreak/>
            <w:t>the topics being presented. The textbook is specifically written to meet the National Standards for a paramedic program which is defined by NHTSA.</w:t>
          </w:r>
        </w:p>
        <w:p w14:paraId="35A1D3F6" w14:textId="77777777" w:rsidR="000812E8" w:rsidRDefault="00CA6F0D" w:rsidP="00166631">
          <w:pPr>
            <w:pStyle w:val="ListParagraph"/>
            <w:spacing w:after="0" w:line="240" w:lineRule="auto"/>
            <w:ind w:left="2080" w:right="-20" w:hanging="640"/>
            <w:rPr>
              <w:rFonts w:ascii="Arial" w:eastAsia="Arial" w:hAnsi="Arial" w:cs="Arial"/>
            </w:rPr>
          </w:pPr>
        </w:p>
      </w:sdtContent>
    </w:sdt>
    <w:p w14:paraId="1C4D433C"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5B19177B"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6CA6BCD9"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53A7B1A3"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6356AE21"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0F6301C1" w14:textId="197AC239"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975BF0">
            <w:rPr>
              <w:rFonts w:ascii="Arial" w:eastAsia="Arial" w:hAnsi="Arial" w:cs="Arial"/>
            </w:rPr>
            <w:t>NA</w:t>
          </w:r>
        </w:sdtContent>
      </w:sdt>
    </w:p>
    <w:p w14:paraId="644713D1" w14:textId="77777777" w:rsidR="000812E8" w:rsidRPr="00287B5D" w:rsidRDefault="000812E8" w:rsidP="00ED1529">
      <w:pPr>
        <w:tabs>
          <w:tab w:val="left" w:pos="3980"/>
        </w:tabs>
        <w:spacing w:before="1" w:after="0" w:line="240" w:lineRule="auto"/>
        <w:ind w:right="-20"/>
        <w:rPr>
          <w:rFonts w:ascii="Arial" w:eastAsia="Arial" w:hAnsi="Arial" w:cs="Arial"/>
        </w:rPr>
      </w:pPr>
    </w:p>
    <w:p w14:paraId="15D01670"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6AF99489" w14:textId="77777777" w:rsidR="000812E8" w:rsidRDefault="00E3559D" w:rsidP="00DB7753">
      <w:pPr>
        <w:tabs>
          <w:tab w:val="left" w:pos="3980"/>
        </w:tabs>
        <w:spacing w:before="1" w:after="0" w:line="240" w:lineRule="auto"/>
        <w:ind w:left="720" w:right="-20"/>
        <w:rPr>
          <w:rFonts w:ascii="Arial" w:eastAsia="Arial" w:hAnsi="Arial" w:cs="Arial"/>
        </w:rPr>
      </w:pPr>
      <w:r>
        <w:rPr>
          <w:rFonts w:ascii="Arial" w:eastAsia="Arial" w:hAnsi="Arial" w:cs="Arial"/>
        </w:rPr>
        <w:t xml:space="preserve">BBB Lectures weekly, 10 weekly essay questions from the book, MyBradyLab </w:t>
      </w:r>
      <w:r w:rsidR="00552204">
        <w:rPr>
          <w:rFonts w:ascii="Arial" w:eastAsia="Arial" w:hAnsi="Arial" w:cs="Arial"/>
        </w:rPr>
        <w:t>Quizzes, written</w:t>
      </w:r>
      <w:r>
        <w:rPr>
          <w:rFonts w:ascii="Arial" w:eastAsia="Arial" w:hAnsi="Arial" w:cs="Arial"/>
        </w:rPr>
        <w:t xml:space="preserve"> patient case scenarios, skills weekends in Elko, and weekly current topics discussions.</w:t>
      </w:r>
    </w:p>
    <w:p w14:paraId="03C44169" w14:textId="77777777" w:rsidR="00287B5D" w:rsidRDefault="00287B5D" w:rsidP="00ED1529">
      <w:pPr>
        <w:tabs>
          <w:tab w:val="left" w:pos="3980"/>
        </w:tabs>
        <w:spacing w:before="1" w:after="0" w:line="240" w:lineRule="auto"/>
        <w:ind w:right="-20"/>
        <w:rPr>
          <w:rFonts w:ascii="Arial" w:eastAsia="Arial" w:hAnsi="Arial" w:cs="Arial"/>
        </w:rPr>
      </w:pPr>
    </w:p>
    <w:p w14:paraId="1B0E1384" w14:textId="77777777" w:rsidR="00BF7657" w:rsidRPr="00287B5D" w:rsidRDefault="00BF7657" w:rsidP="00ED1529">
      <w:pPr>
        <w:tabs>
          <w:tab w:val="left" w:pos="3980"/>
        </w:tabs>
        <w:spacing w:before="1" w:after="0" w:line="240" w:lineRule="auto"/>
        <w:ind w:right="-20"/>
        <w:rPr>
          <w:rFonts w:ascii="Arial" w:eastAsia="Arial" w:hAnsi="Arial" w:cs="Arial"/>
        </w:rPr>
      </w:pPr>
    </w:p>
    <w:p w14:paraId="060F758A"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1A1CE6A8" w14:textId="77777777" w:rsidR="006765E6" w:rsidRPr="00287B5D" w:rsidRDefault="006765E6" w:rsidP="006765E6">
      <w:pPr>
        <w:spacing w:after="0" w:line="200" w:lineRule="exact"/>
        <w:rPr>
          <w:rFonts w:ascii="Arial" w:hAnsi="Arial" w:cs="Arial"/>
        </w:rPr>
      </w:pPr>
    </w:p>
    <w:p w14:paraId="61C9855C"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0B0DFB75"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32747399"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388381FC"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281E6C60"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323071D2"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078B620E"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093D619F"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12D6BC86" w14:textId="77777777" w:rsidR="00F168F6" w:rsidRPr="00287B5D" w:rsidRDefault="00CA6F0D"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530B1727" w14:textId="77777777" w:rsidR="00166631" w:rsidRDefault="00166631" w:rsidP="006765E6">
      <w:pPr>
        <w:spacing w:before="32" w:after="0" w:line="240" w:lineRule="auto"/>
        <w:ind w:right="-20"/>
        <w:rPr>
          <w:rFonts w:ascii="Arial" w:eastAsia="Arial" w:hAnsi="Arial" w:cs="Arial"/>
        </w:rPr>
      </w:pPr>
    </w:p>
    <w:p w14:paraId="6B840F07"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444173E8"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1E086892" w14:textId="77777777" w:rsidR="006765E6" w:rsidRPr="00EC5912" w:rsidRDefault="006765E6" w:rsidP="006765E6">
      <w:pPr>
        <w:pStyle w:val="ListParagraph"/>
        <w:rPr>
          <w:rFonts w:ascii="Arial" w:eastAsia="Arial" w:hAnsi="Arial" w:cs="Arial"/>
        </w:rPr>
      </w:pPr>
    </w:p>
    <w:p w14:paraId="43A061FC"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7ADBDC2E" w14:textId="77777777"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5F9AD688" w14:textId="77777777" w:rsidR="00287B5D" w:rsidRPr="000812E8" w:rsidRDefault="00287B5D" w:rsidP="00287B5D">
      <w:pPr>
        <w:spacing w:after="0" w:line="240" w:lineRule="auto"/>
        <w:ind w:right="-20" w:hanging="640"/>
        <w:rPr>
          <w:rFonts w:ascii="Arial" w:eastAsia="Arial" w:hAnsi="Arial" w:cs="Arial"/>
        </w:rPr>
      </w:pPr>
    </w:p>
    <w:p w14:paraId="52250921"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71DC1C24" w14:textId="77777777" w:rsidR="00287B5D" w:rsidRPr="00287B5D" w:rsidRDefault="00287B5D" w:rsidP="00ED1529">
      <w:pPr>
        <w:tabs>
          <w:tab w:val="left" w:pos="3980"/>
        </w:tabs>
        <w:spacing w:before="1" w:after="0" w:line="240" w:lineRule="auto"/>
        <w:ind w:right="-20"/>
        <w:rPr>
          <w:rFonts w:ascii="Arial" w:eastAsia="Arial" w:hAnsi="Arial" w:cs="Arial"/>
        </w:rPr>
      </w:pPr>
    </w:p>
    <w:p w14:paraId="24307329"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71BEBCE4" w14:textId="77777777"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DB2F32">
            <w:rPr>
              <w:rFonts w:ascii="Arial" w:eastAsia="Arial" w:hAnsi="Arial" w:cs="Arial"/>
            </w:rPr>
            <w:t xml:space="preserve">This course </w:t>
          </w:r>
          <w:r w:rsidR="00A70A33">
            <w:rPr>
              <w:rFonts w:ascii="Arial" w:eastAsia="Arial" w:hAnsi="Arial" w:cs="Arial"/>
            </w:rPr>
            <w:t>continues to be a high point in the curriculum for the instructors and students. The multiple formats the material is presented promotes low stress learning.</w:t>
          </w:r>
        </w:sdtContent>
      </w:sdt>
    </w:p>
    <w:p w14:paraId="3D615E3B" w14:textId="77777777" w:rsidR="006765E6" w:rsidRPr="00287B5D" w:rsidRDefault="006765E6" w:rsidP="000812E8">
      <w:pPr>
        <w:tabs>
          <w:tab w:val="left" w:pos="3980"/>
        </w:tabs>
        <w:spacing w:before="1" w:after="0" w:line="240" w:lineRule="auto"/>
        <w:ind w:right="-20"/>
        <w:rPr>
          <w:rFonts w:ascii="Arial" w:eastAsia="Arial" w:hAnsi="Arial" w:cs="Arial"/>
        </w:rPr>
      </w:pPr>
    </w:p>
    <w:p w14:paraId="5B68CA62"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5E290058" w14:textId="77777777" w:rsidR="00166631" w:rsidRDefault="006F5A06"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 xml:space="preserve">Attendance in the BBB lectures is poor with </w:t>
          </w:r>
          <w:r w:rsidR="004A5EF2">
            <w:rPr>
              <w:rFonts w:ascii="Arial" w:eastAsia="Arial" w:hAnsi="Arial" w:cs="Arial"/>
            </w:rPr>
            <w:t xml:space="preserve">most students not </w:t>
          </w:r>
          <w:r>
            <w:rPr>
              <w:rFonts w:ascii="Arial" w:eastAsia="Arial" w:hAnsi="Arial" w:cs="Arial"/>
            </w:rPr>
            <w:t>participating</w:t>
          </w:r>
          <w:r w:rsidR="004A5EF2">
            <w:rPr>
              <w:rFonts w:ascii="Arial" w:eastAsia="Arial" w:hAnsi="Arial" w:cs="Arial"/>
            </w:rPr>
            <w:t xml:space="preserve"> regularly</w:t>
          </w:r>
          <w:r>
            <w:rPr>
              <w:rFonts w:ascii="Arial" w:eastAsia="Arial" w:hAnsi="Arial" w:cs="Arial"/>
            </w:rPr>
            <w:t>. Attendance needs to be incentivized, however not made mandatory due to the nature of the program.</w:t>
          </w:r>
          <w:r w:rsidR="004A5EF2">
            <w:rPr>
              <w:rFonts w:ascii="Arial" w:eastAsia="Arial" w:hAnsi="Arial" w:cs="Arial"/>
            </w:rPr>
            <w:t xml:space="preserve"> Course would benefit from 100% didactic portion on line. </w:t>
          </w:r>
        </w:p>
      </w:sdtContent>
    </w:sdt>
    <w:p w14:paraId="65FF1BA4" w14:textId="77777777" w:rsidR="00166631" w:rsidRDefault="00166631" w:rsidP="00166631">
      <w:pPr>
        <w:tabs>
          <w:tab w:val="left" w:pos="3980"/>
        </w:tabs>
        <w:spacing w:before="1" w:after="0" w:line="240" w:lineRule="auto"/>
        <w:ind w:right="-20"/>
        <w:rPr>
          <w:rFonts w:ascii="Arial" w:eastAsia="Arial" w:hAnsi="Arial" w:cs="Arial"/>
        </w:rPr>
      </w:pPr>
    </w:p>
    <w:p w14:paraId="06D43D18"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17388562" w14:textId="77777777" w:rsidR="000812E8" w:rsidRPr="00287B5D" w:rsidRDefault="006F5A06"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will remain unchanged in large part.</w:t>
          </w:r>
        </w:p>
      </w:sdtContent>
    </w:sdt>
    <w:p w14:paraId="6E61B4E6"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3565D384"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1E704174" w14:textId="77777777" w:rsidR="006765E6" w:rsidRDefault="006F5A06" w:rsidP="00166631">
          <w:pPr>
            <w:tabs>
              <w:tab w:val="left" w:pos="3980"/>
            </w:tabs>
            <w:spacing w:before="10" w:after="0" w:line="240" w:lineRule="auto"/>
            <w:ind w:left="1440" w:right="-20"/>
            <w:rPr>
              <w:rFonts w:ascii="Arial" w:eastAsia="Arial" w:hAnsi="Arial" w:cs="Arial"/>
            </w:rPr>
          </w:pPr>
          <w:r>
            <w:rPr>
              <w:rFonts w:ascii="Arial" w:eastAsia="Arial" w:hAnsi="Arial" w:cs="Arial"/>
            </w:rPr>
            <w:t>Point allocation will remain unchanged.</w:t>
          </w:r>
        </w:p>
      </w:sdtContent>
    </w:sdt>
    <w:p w14:paraId="538BB217" w14:textId="77777777" w:rsidR="00166631" w:rsidRDefault="00166631" w:rsidP="00166631">
      <w:pPr>
        <w:tabs>
          <w:tab w:val="left" w:pos="3980"/>
        </w:tabs>
        <w:spacing w:before="10" w:after="0" w:line="240" w:lineRule="auto"/>
        <w:ind w:right="-20"/>
        <w:rPr>
          <w:rFonts w:ascii="Arial" w:eastAsia="Arial" w:hAnsi="Arial" w:cs="Arial"/>
          <w:spacing w:val="1"/>
        </w:rPr>
      </w:pPr>
    </w:p>
    <w:p w14:paraId="313C09FA"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67578BB1" w14:textId="77777777" w:rsidR="000812E8" w:rsidRDefault="006F5A06"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We will continue to change assignments slightly to maximize student learning. For example, the format of the patient case scenarios </w:t>
          </w:r>
          <w:r w:rsidR="004A5EF2">
            <w:rPr>
              <w:rFonts w:ascii="Arial" w:eastAsia="Arial" w:hAnsi="Arial" w:cs="Arial"/>
            </w:rPr>
            <w:t>is adjusted</w:t>
          </w:r>
          <w:r>
            <w:rPr>
              <w:rFonts w:ascii="Arial" w:eastAsia="Arial" w:hAnsi="Arial" w:cs="Arial"/>
            </w:rPr>
            <w:t xml:space="preserve"> with each class</w:t>
          </w:r>
          <w:r w:rsidR="004A5EF2">
            <w:rPr>
              <w:rFonts w:ascii="Arial" w:eastAsia="Arial" w:hAnsi="Arial" w:cs="Arial"/>
            </w:rPr>
            <w:t xml:space="preserve"> for optimal learning and ease of use</w:t>
          </w:r>
          <w:r>
            <w:rPr>
              <w:rFonts w:ascii="Arial" w:eastAsia="Arial" w:hAnsi="Arial" w:cs="Arial"/>
            </w:rPr>
            <w:t>.</w:t>
          </w:r>
        </w:p>
      </w:sdtContent>
    </w:sdt>
    <w:p w14:paraId="2496F745" w14:textId="77777777" w:rsidR="00166631" w:rsidRDefault="00166631" w:rsidP="00166631">
      <w:pPr>
        <w:tabs>
          <w:tab w:val="left" w:pos="3980"/>
        </w:tabs>
        <w:spacing w:before="10" w:after="0" w:line="240" w:lineRule="auto"/>
        <w:ind w:right="-20"/>
        <w:rPr>
          <w:rFonts w:ascii="Arial" w:eastAsia="Arial" w:hAnsi="Arial" w:cs="Arial"/>
          <w:spacing w:val="-7"/>
        </w:rPr>
      </w:pPr>
    </w:p>
    <w:p w14:paraId="4E98D01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577484EF"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2C1C9898"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6016DBE7"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67FF2134"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1A9C47F"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28E4189A"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519084F7"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3049DA56" w14:textId="77777777" w:rsidR="00AF2FC3" w:rsidRPr="00287B5D" w:rsidRDefault="00AF2FC3">
      <w:pPr>
        <w:spacing w:after="0" w:line="200" w:lineRule="exact"/>
        <w:rPr>
          <w:rFonts w:ascii="Arial" w:hAnsi="Arial" w:cs="Arial"/>
        </w:rPr>
      </w:pPr>
    </w:p>
    <w:p w14:paraId="1C49F095" w14:textId="1814D2FA"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975BF0">
            <w:rPr>
              <w:rFonts w:ascii="Arial" w:eastAsia="Calibri" w:hAnsi="Arial" w:cs="Arial"/>
              <w:bCs/>
            </w:rPr>
            <w:t>Kurt Overall</w:t>
          </w:r>
        </w:sdtContent>
      </w:sdt>
    </w:p>
    <w:p w14:paraId="5B9F47B6" w14:textId="77777777" w:rsidR="00AF2FC3" w:rsidRPr="00287B5D" w:rsidRDefault="00AF2FC3">
      <w:pPr>
        <w:spacing w:before="16" w:after="0" w:line="220" w:lineRule="exact"/>
        <w:rPr>
          <w:rFonts w:ascii="Arial" w:hAnsi="Arial" w:cs="Arial"/>
        </w:rPr>
      </w:pPr>
    </w:p>
    <w:p w14:paraId="088F0B2E" w14:textId="495C7CE7"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4A5EF2">
            <w:rPr>
              <w:rFonts w:ascii="Arial" w:eastAsia="Arial" w:hAnsi="Arial" w:cs="Arial"/>
              <w:bCs/>
            </w:rPr>
            <w:t>0</w:t>
          </w:r>
          <w:r w:rsidR="00105FCC">
            <w:rPr>
              <w:rFonts w:ascii="Arial" w:eastAsia="Arial" w:hAnsi="Arial" w:cs="Arial"/>
              <w:bCs/>
            </w:rPr>
            <w:t>3-31</w:t>
          </w:r>
          <w:r w:rsidR="004A5EF2">
            <w:rPr>
              <w:rFonts w:ascii="Arial" w:eastAsia="Arial" w:hAnsi="Arial" w:cs="Arial"/>
              <w:bCs/>
            </w:rPr>
            <w:t>-20</w:t>
          </w:r>
          <w:r w:rsidR="00105FCC">
            <w:rPr>
              <w:rFonts w:ascii="Arial" w:eastAsia="Arial" w:hAnsi="Arial" w:cs="Arial"/>
              <w:bCs/>
            </w:rPr>
            <w:t>21</w:t>
          </w:r>
        </w:sdtContent>
      </w:sdt>
      <w:r w:rsidR="008F7ADE">
        <w:rPr>
          <w:rFonts w:ascii="Arial" w:eastAsia="Arial" w:hAnsi="Arial" w:cs="Arial"/>
          <w:bCs/>
        </w:rPr>
        <w:tab/>
      </w:r>
    </w:p>
    <w:p w14:paraId="72AC9310" w14:textId="77777777" w:rsidR="0028356B" w:rsidRDefault="0028356B">
      <w:pPr>
        <w:spacing w:after="0" w:line="240" w:lineRule="auto"/>
        <w:ind w:left="120" w:right="-20"/>
        <w:rPr>
          <w:rFonts w:ascii="Arial" w:eastAsia="Arial" w:hAnsi="Arial" w:cs="Arial"/>
        </w:rPr>
      </w:pPr>
    </w:p>
    <w:p w14:paraId="6192C538" w14:textId="77777777" w:rsidR="0028356B" w:rsidRDefault="0028356B">
      <w:pPr>
        <w:spacing w:after="0" w:line="240" w:lineRule="auto"/>
        <w:ind w:left="120" w:right="-20"/>
        <w:rPr>
          <w:rFonts w:ascii="Arial" w:eastAsia="Arial" w:hAnsi="Arial" w:cs="Arial"/>
        </w:rPr>
      </w:pPr>
    </w:p>
    <w:p w14:paraId="56A4F1A6" w14:textId="77777777" w:rsidR="0028356B" w:rsidRDefault="0028356B">
      <w:pPr>
        <w:spacing w:after="0" w:line="240" w:lineRule="auto"/>
        <w:ind w:left="120" w:right="-20"/>
        <w:rPr>
          <w:rFonts w:ascii="Arial" w:eastAsia="Arial" w:hAnsi="Arial" w:cs="Arial"/>
        </w:rPr>
      </w:pPr>
    </w:p>
    <w:p w14:paraId="10D75442" w14:textId="77777777" w:rsidR="009058D6" w:rsidRDefault="009058D6">
      <w:pPr>
        <w:spacing w:after="0" w:line="240" w:lineRule="auto"/>
        <w:ind w:left="120" w:right="-20"/>
        <w:rPr>
          <w:rFonts w:ascii="Arial" w:eastAsia="Arial" w:hAnsi="Arial" w:cs="Arial"/>
        </w:rPr>
      </w:pPr>
    </w:p>
    <w:p w14:paraId="2FC8317C" w14:textId="77777777" w:rsidR="009058D6" w:rsidRDefault="009058D6">
      <w:pPr>
        <w:spacing w:after="0" w:line="240" w:lineRule="auto"/>
        <w:ind w:left="120" w:right="-20"/>
        <w:rPr>
          <w:rFonts w:ascii="Arial" w:eastAsia="Arial" w:hAnsi="Arial" w:cs="Arial"/>
        </w:rPr>
      </w:pPr>
    </w:p>
    <w:p w14:paraId="2E1F1CCB" w14:textId="77777777" w:rsidR="0028356B" w:rsidRDefault="0028356B">
      <w:pPr>
        <w:spacing w:after="0" w:line="240" w:lineRule="auto"/>
        <w:ind w:left="120" w:right="-20"/>
        <w:rPr>
          <w:rFonts w:ascii="Arial" w:eastAsia="Arial" w:hAnsi="Arial" w:cs="Arial"/>
        </w:rPr>
      </w:pPr>
    </w:p>
    <w:p w14:paraId="7AA05ACE"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74C8807A" w14:textId="71EE8587" w:rsidR="0028356B" w:rsidRDefault="0028356B">
      <w:pPr>
        <w:spacing w:after="0" w:line="240" w:lineRule="auto"/>
        <w:ind w:left="120" w:right="-20"/>
        <w:rPr>
          <w:rFonts w:ascii="Arial" w:eastAsia="Arial" w:hAnsi="Arial" w:cs="Arial"/>
        </w:rPr>
      </w:pPr>
    </w:p>
    <w:p w14:paraId="63D344BA" w14:textId="3484FF9B" w:rsidR="00975BF0" w:rsidRPr="00975BF0" w:rsidRDefault="00975BF0" w:rsidP="00975BF0">
      <w:pPr>
        <w:widowControl/>
        <w:shd w:val="clear" w:color="auto" w:fill="FFFFFF"/>
        <w:spacing w:before="180" w:after="180" w:line="240" w:lineRule="auto"/>
        <w:jc w:val="center"/>
        <w:rPr>
          <w:rFonts w:ascii="Helvetica" w:eastAsia="Times New Roman" w:hAnsi="Helvetica" w:cs="Helvetica"/>
          <w:color w:val="2D3B45"/>
          <w:sz w:val="24"/>
          <w:szCs w:val="24"/>
        </w:rPr>
      </w:pPr>
      <w:r w:rsidRPr="00975BF0">
        <w:rPr>
          <w:rFonts w:ascii="Helvetica" w:eastAsia="Times New Roman" w:hAnsi="Helvetica" w:cs="Helvetica"/>
          <w:noProof/>
          <w:color w:val="2D3B45"/>
          <w:sz w:val="24"/>
          <w:szCs w:val="24"/>
        </w:rPr>
        <mc:AlternateContent>
          <mc:Choice Requires="wps">
            <w:drawing>
              <wp:inline distT="0" distB="0" distL="0" distR="0" wp14:anchorId="5E4A4F5B" wp14:editId="55B97893">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29BC9"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975BF0">
        <w:rPr>
          <w:rFonts w:ascii="Helvetica" w:eastAsia="Times New Roman" w:hAnsi="Helvetica" w:cs="Helvetica"/>
          <w:color w:val="2D3B45"/>
          <w:sz w:val="24"/>
          <w:szCs w:val="24"/>
        </w:rPr>
        <w:br/>
        <w:t>EMS 207</w:t>
      </w:r>
      <w:r w:rsidRPr="00975BF0">
        <w:rPr>
          <w:rFonts w:ascii="Helvetica" w:eastAsia="Times New Roman" w:hAnsi="Helvetica" w:cs="Helvetica"/>
          <w:color w:val="2D3B45"/>
          <w:sz w:val="24"/>
          <w:szCs w:val="24"/>
        </w:rPr>
        <w:br/>
        <w:t>Spring, 202</w:t>
      </w:r>
      <w:r w:rsidR="00D67D43">
        <w:rPr>
          <w:rFonts w:ascii="Helvetica" w:eastAsia="Times New Roman" w:hAnsi="Helvetica" w:cs="Helvetica"/>
          <w:color w:val="2D3B45"/>
          <w:sz w:val="24"/>
          <w:szCs w:val="24"/>
        </w:rPr>
        <w:t>1</w:t>
      </w:r>
      <w:r w:rsidRPr="00975BF0">
        <w:rPr>
          <w:rFonts w:ascii="Helvetica" w:eastAsia="Times New Roman" w:hAnsi="Helvetica" w:cs="Helvetica"/>
          <w:color w:val="2D3B45"/>
          <w:sz w:val="24"/>
          <w:szCs w:val="24"/>
        </w:rPr>
        <w:br/>
        <w:t>2 Credits</w:t>
      </w:r>
    </w:p>
    <w:p w14:paraId="3B007846" w14:textId="77777777" w:rsidR="00975BF0" w:rsidRPr="00975BF0" w:rsidRDefault="00975BF0" w:rsidP="00975BF0">
      <w:pPr>
        <w:widowControl/>
        <w:shd w:val="clear" w:color="auto" w:fill="C3B8A8"/>
        <w:spacing w:after="75" w:line="240" w:lineRule="auto"/>
        <w:outlineLvl w:val="1"/>
        <w:rPr>
          <w:rFonts w:ascii="Helvetica" w:eastAsia="Times New Roman" w:hAnsi="Helvetica" w:cs="Helvetica"/>
          <w:color w:val="000000"/>
          <w:sz w:val="43"/>
          <w:szCs w:val="43"/>
        </w:rPr>
      </w:pPr>
      <w:r w:rsidRPr="00975BF0">
        <w:rPr>
          <w:rFonts w:ascii="Helvetica" w:eastAsia="Times New Roman" w:hAnsi="Helvetica" w:cs="Helvetica"/>
          <w:color w:val="FFFFFF"/>
          <w:sz w:val="38"/>
          <w:szCs w:val="38"/>
          <w:bdr w:val="single" w:sz="36" w:space="0" w:color="FFFFFF" w:frame="1"/>
          <w:shd w:val="clear" w:color="auto" w:fill="3C5C4D"/>
        </w:rPr>
        <w:t>GBC</w:t>
      </w:r>
      <w:r w:rsidRPr="00975BF0">
        <w:rPr>
          <w:rFonts w:ascii="Helvetica" w:eastAsia="Times New Roman" w:hAnsi="Helvetica" w:cs="Helvetica"/>
          <w:color w:val="000000"/>
          <w:sz w:val="43"/>
          <w:szCs w:val="43"/>
        </w:rPr>
        <w:t>Syllabus</w:t>
      </w:r>
    </w:p>
    <w:p w14:paraId="1C12F411"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Instructor Information</w:t>
      </w:r>
    </w:p>
    <w:p w14:paraId="1E29F377" w14:textId="11AB15CB"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 xml:space="preserve">Instructor:  </w:t>
      </w:r>
      <w:r w:rsidR="00105FCC">
        <w:rPr>
          <w:rFonts w:ascii="Helvetica" w:eastAsia="Times New Roman" w:hAnsi="Helvetica" w:cs="Helvetica"/>
          <w:color w:val="2D3B45"/>
          <w:sz w:val="24"/>
          <w:szCs w:val="24"/>
        </w:rPr>
        <w:t>Kurt Overall</w:t>
      </w:r>
      <w:r w:rsidRPr="00975BF0">
        <w:rPr>
          <w:rFonts w:ascii="Helvetica" w:eastAsia="Times New Roman" w:hAnsi="Helvetica" w:cs="Helvetica"/>
          <w:color w:val="2D3B45"/>
          <w:sz w:val="24"/>
          <w:szCs w:val="24"/>
        </w:rPr>
        <w:br/>
        <w:t>Office:  Dorothy S. Gallagher Health Sciences Building (HSCI) Room 13</w:t>
      </w:r>
      <w:r w:rsidR="00105FCC">
        <w:rPr>
          <w:rFonts w:ascii="Helvetica" w:eastAsia="Times New Roman" w:hAnsi="Helvetica" w:cs="Helvetica"/>
          <w:color w:val="2D3B45"/>
          <w:sz w:val="24"/>
          <w:szCs w:val="24"/>
        </w:rPr>
        <w:t>9</w:t>
      </w:r>
      <w:r w:rsidRPr="00975BF0">
        <w:rPr>
          <w:rFonts w:ascii="Helvetica" w:eastAsia="Times New Roman" w:hAnsi="Helvetica" w:cs="Helvetica"/>
          <w:color w:val="2D3B45"/>
          <w:sz w:val="24"/>
          <w:szCs w:val="24"/>
        </w:rPr>
        <w:br/>
        <w:t xml:space="preserve">Mobile: </w:t>
      </w:r>
      <w:r w:rsidR="00105FCC">
        <w:rPr>
          <w:rFonts w:ascii="Helvetica" w:eastAsia="Times New Roman" w:hAnsi="Helvetica" w:cs="Helvetica"/>
          <w:color w:val="2D3B45"/>
          <w:sz w:val="24"/>
          <w:szCs w:val="24"/>
        </w:rPr>
        <w:t xml:space="preserve">775-253-0800 </w:t>
      </w:r>
      <w:r w:rsidRPr="00975BF0">
        <w:rPr>
          <w:rFonts w:ascii="Helvetica" w:eastAsia="Times New Roman" w:hAnsi="Helvetica" w:cs="Helvetica"/>
          <w:color w:val="2D3B45"/>
          <w:sz w:val="24"/>
          <w:szCs w:val="24"/>
        </w:rPr>
        <w:t>E-mail:  Use email within WebCampus under Inbox on the left of your WebCampus page.</w:t>
      </w:r>
      <w:r w:rsidRPr="00975BF0">
        <w:rPr>
          <w:rFonts w:ascii="Helvetica" w:eastAsia="Times New Roman" w:hAnsi="Helvetica" w:cs="Helvetica"/>
          <w:color w:val="2D3B45"/>
          <w:sz w:val="24"/>
          <w:szCs w:val="24"/>
        </w:rPr>
        <w:br/>
        <w:t xml:space="preserve">Office Hours: Monday </w:t>
      </w:r>
      <w:r w:rsidR="00105FCC">
        <w:rPr>
          <w:rFonts w:ascii="Helvetica" w:eastAsia="Times New Roman" w:hAnsi="Helvetica" w:cs="Helvetica"/>
          <w:color w:val="2D3B45"/>
          <w:sz w:val="24"/>
          <w:szCs w:val="24"/>
        </w:rPr>
        <w:t>12-5 pm</w:t>
      </w:r>
    </w:p>
    <w:p w14:paraId="4A6DD40D"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Catalog Description</w:t>
      </w:r>
    </w:p>
    <w:p w14:paraId="726CDCEC"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EMS 207 Airway Management and Ventilation for Paramedics</w:t>
      </w:r>
    </w:p>
    <w:p w14:paraId="556440A5"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Students successfully completing this course will demonstrate a behavioral, cognitive, and psychomotor understanding of, and proficiency with, basic and advanced airway management.</w:t>
      </w:r>
    </w:p>
    <w:p w14:paraId="0210DDFA"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This course will be offered for 2.0 credits (1 credit theory/1 credit lab). Prerequisite: Must have completed EMS 204 and EMS 206. This course cannot be used for an Associate of Arts (A.A.), Associate of Science (A.S.), Bachelor of Arts (B.A.), or Bachelor of Science (B.S.) degree, and may not be transferable for other baccalaureate degrees in Nevada.</w:t>
      </w:r>
    </w:p>
    <w:p w14:paraId="5C205FBD"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Textbook &amp; Materials</w:t>
      </w:r>
    </w:p>
    <w:p w14:paraId="6105BE09"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Textbook:</w:t>
      </w:r>
    </w:p>
    <w:p w14:paraId="3458511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Paramedic Care Volume 1. </w:t>
      </w:r>
    </w:p>
    <w:p w14:paraId="3B2B8F7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Paramedic Care Volume 3. </w:t>
      </w:r>
    </w:p>
    <w:p w14:paraId="112B6CE0"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ISBN #:     </w:t>
      </w:r>
    </w:p>
    <w:p w14:paraId="49FC7A08"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978-013-457203-3 </w:t>
      </w:r>
    </w:p>
    <w:p w14:paraId="75E268A2"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978-013-453873-0</w:t>
      </w:r>
    </w:p>
    <w:p w14:paraId="09D505FE"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978-1-4511-4491-8</w:t>
      </w:r>
    </w:p>
    <w:p w14:paraId="4C538D8E"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Teaching Methods &amp; Procedures</w:t>
      </w:r>
    </w:p>
    <w:p w14:paraId="3C6A67D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Lecture, discussion, demonstration, small group work, videos, assigned readings, written assignments, computer-assisted learning programs, practice lab activities and clinical instruction will be utilized.</w:t>
      </w:r>
      <w:r w:rsidRPr="00975BF0">
        <w:rPr>
          <w:rFonts w:ascii="Helvetica" w:eastAsia="Times New Roman" w:hAnsi="Helvetica" w:cs="Helvetica"/>
          <w:color w:val="2D3B45"/>
          <w:sz w:val="24"/>
          <w:szCs w:val="24"/>
        </w:rPr>
        <w:br/>
      </w:r>
    </w:p>
    <w:p w14:paraId="591E621E"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Education and Certification</w:t>
      </w:r>
    </w:p>
    <w:p w14:paraId="7DA70FE2"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The education component is designed to facilitate the acquisition of cognitive knowledge and psychomotor skills necessary to obtain the certification to practice as an paramedic.  Although the educational component is closely associated with the state and national entities that certify and license EMS providers, the two processes are separate and distinct.  Successful completion of the education component does not ensure certification or licensure.</w:t>
      </w:r>
    </w:p>
    <w:p w14:paraId="0D193C07"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Computer Requirements</w:t>
      </w:r>
    </w:p>
    <w:p w14:paraId="1C2093D0" w14:textId="77777777" w:rsidR="00975BF0" w:rsidRPr="00975BF0" w:rsidRDefault="00975BF0" w:rsidP="00975BF0">
      <w:pPr>
        <w:widowControl/>
        <w:shd w:val="clear" w:color="auto" w:fill="FFFFFF"/>
        <w:spacing w:after="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It is always recommended to use the most up-to-date versions and better connections. WebCampus will still run with the minimum specifications, but you may experience slower loading times. Learn more about </w:t>
      </w:r>
      <w:hyperlink r:id="rId9" w:tgtFrame="_blank" w:history="1">
        <w:r w:rsidRPr="00975BF0">
          <w:rPr>
            <w:rFonts w:ascii="Helvetica" w:eastAsia="Times New Roman" w:hAnsi="Helvetica" w:cs="Helvetica"/>
            <w:color w:val="0000FF"/>
            <w:sz w:val="24"/>
            <w:szCs w:val="24"/>
            <w:u w:val="single"/>
          </w:rPr>
          <w:t>browser requirements.</w:t>
        </w:r>
        <w:r w:rsidRPr="00975BF0">
          <w:rPr>
            <w:rFonts w:ascii="Helvetica" w:eastAsia="Times New Roman" w:hAnsi="Helvetica" w:cs="Helvetica"/>
            <w:color w:val="0000FF"/>
            <w:sz w:val="24"/>
            <w:szCs w:val="24"/>
            <w:u w:val="single"/>
            <w:bdr w:val="none" w:sz="0" w:space="0" w:color="auto" w:frame="1"/>
          </w:rPr>
          <w:t>Links to an external site.</w:t>
        </w:r>
      </w:hyperlink>
    </w:p>
    <w:p w14:paraId="28D3600A"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Setting up Profile &amp; Notifications</w:t>
      </w:r>
    </w:p>
    <w:p w14:paraId="5018326E"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One of the most important things you can do to improve communication in the course between you, the instructor and other students in the course is setting up your Profile and Notifications. Do this by clicking on Account: Settings and Navigation.</w:t>
      </w:r>
    </w:p>
    <w:p w14:paraId="4B5374C9"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Participation &amp; Attendance</w:t>
      </w:r>
    </w:p>
    <w:p w14:paraId="5BB42027"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i/>
          <w:iCs/>
          <w:color w:val="2D3B45"/>
          <w:sz w:val="24"/>
          <w:szCs w:val="24"/>
        </w:rPr>
        <w:t>Preparation</w:t>
      </w:r>
      <w:r w:rsidRPr="00975BF0">
        <w:rPr>
          <w:rFonts w:ascii="Helvetica" w:eastAsia="Times New Roman" w:hAnsi="Helvetica" w:cs="Helvetica"/>
          <w:color w:val="2D3B45"/>
          <w:sz w:val="24"/>
          <w:szCs w:val="24"/>
        </w:rPr>
        <w:t> for class means reading the assigned readings &amp; reviewing all information required for that week. </w:t>
      </w:r>
      <w:r w:rsidRPr="00975BF0">
        <w:rPr>
          <w:rFonts w:ascii="Helvetica" w:eastAsia="Times New Roman" w:hAnsi="Helvetica" w:cs="Helvetica"/>
          <w:i/>
          <w:iCs/>
          <w:color w:val="2D3B45"/>
          <w:sz w:val="24"/>
          <w:szCs w:val="24"/>
        </w:rPr>
        <w:t>Attendance</w:t>
      </w:r>
      <w:r w:rsidRPr="00975BF0">
        <w:rPr>
          <w:rFonts w:ascii="Helvetica" w:eastAsia="Times New Roman" w:hAnsi="Helvetica" w:cs="Helvetica"/>
          <w:color w:val="2D3B45"/>
          <w:sz w:val="24"/>
          <w:szCs w:val="24"/>
        </w:rPr>
        <w:t> in an online course means logging into WebCampus on a regular basis, usually at least once per day, and </w:t>
      </w:r>
      <w:r w:rsidRPr="00975BF0">
        <w:rPr>
          <w:rFonts w:ascii="Helvetica" w:eastAsia="Times New Roman" w:hAnsi="Helvetica" w:cs="Helvetica"/>
          <w:i/>
          <w:iCs/>
          <w:color w:val="2D3B45"/>
          <w:sz w:val="24"/>
          <w:szCs w:val="24"/>
        </w:rPr>
        <w:t>participating</w:t>
      </w:r>
      <w:r w:rsidRPr="00975BF0">
        <w:rPr>
          <w:rFonts w:ascii="Helvetica" w:eastAsia="Times New Roman" w:hAnsi="Helvetica" w:cs="Helvetica"/>
          <w:color w:val="2D3B45"/>
          <w:sz w:val="24"/>
          <w:szCs w:val="24"/>
        </w:rPr>
        <w:t> in the all of activities that are posted in the course. </w:t>
      </w:r>
      <w:r w:rsidRPr="00975BF0">
        <w:rPr>
          <w:rFonts w:ascii="Helvetica" w:eastAsia="Times New Roman" w:hAnsi="Helvetica" w:cs="Helvetica"/>
          <w:i/>
          <w:iCs/>
          <w:color w:val="2D3B45"/>
          <w:sz w:val="24"/>
          <w:szCs w:val="24"/>
        </w:rPr>
        <w:t>Participating</w:t>
      </w:r>
      <w:r w:rsidRPr="00975BF0">
        <w:rPr>
          <w:rFonts w:ascii="Helvetica" w:eastAsia="Times New Roman" w:hAnsi="Helvetica" w:cs="Helvetica"/>
          <w:color w:val="2D3B45"/>
          <w:sz w:val="24"/>
          <w:szCs w:val="24"/>
        </w:rPr>
        <w:t> in the discussion means reading others posts, posting your initial message usually by Wednesday in the week to to allow others time to read and respond to your message, and responding to at least two other class members by the week's deadline..</w:t>
      </w:r>
    </w:p>
    <w:p w14:paraId="28426FE8"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Course Objectives</w:t>
      </w:r>
    </w:p>
    <w:p w14:paraId="17CBD4CD"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By the end of this course, you will be able to: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355"/>
        <w:gridCol w:w="3830"/>
      </w:tblGrid>
      <w:tr w:rsidR="00975BF0" w:rsidRPr="00975BF0" w14:paraId="7367BC8F" w14:textId="77777777" w:rsidTr="00975BF0">
        <w:tc>
          <w:tcPr>
            <w:tcW w:w="0" w:type="auto"/>
            <w:shd w:val="clear" w:color="auto" w:fill="auto"/>
            <w:tcMar>
              <w:top w:w="30" w:type="dxa"/>
              <w:left w:w="30" w:type="dxa"/>
              <w:bottom w:w="30" w:type="dxa"/>
              <w:right w:w="30" w:type="dxa"/>
            </w:tcMar>
            <w:vAlign w:val="center"/>
            <w:hideMark/>
          </w:tcPr>
          <w:p w14:paraId="01AF74D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EXPECTED LEARNER OUTCOMES</w:t>
            </w:r>
          </w:p>
        </w:tc>
        <w:tc>
          <w:tcPr>
            <w:tcW w:w="0" w:type="auto"/>
            <w:shd w:val="clear" w:color="auto" w:fill="auto"/>
            <w:tcMar>
              <w:top w:w="30" w:type="dxa"/>
              <w:left w:w="30" w:type="dxa"/>
              <w:bottom w:w="30" w:type="dxa"/>
              <w:right w:w="30" w:type="dxa"/>
            </w:tcMar>
            <w:vAlign w:val="center"/>
            <w:hideMark/>
          </w:tcPr>
          <w:p w14:paraId="4321668B"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LEARNER OUTCOME MEASUREMENTS</w:t>
            </w:r>
          </w:p>
        </w:tc>
      </w:tr>
      <w:tr w:rsidR="00975BF0" w:rsidRPr="00975BF0" w14:paraId="2D8F0666" w14:textId="77777777" w:rsidTr="00975BF0">
        <w:tc>
          <w:tcPr>
            <w:tcW w:w="0" w:type="auto"/>
            <w:shd w:val="clear" w:color="auto" w:fill="auto"/>
            <w:tcMar>
              <w:top w:w="30" w:type="dxa"/>
              <w:left w:w="30" w:type="dxa"/>
              <w:bottom w:w="30" w:type="dxa"/>
              <w:right w:w="30" w:type="dxa"/>
            </w:tcMar>
            <w:vAlign w:val="center"/>
            <w:hideMark/>
          </w:tcPr>
          <w:p w14:paraId="6DB9B787"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Establish and/or maintain a patent airway, oxygenate, and ventilate a patient utilizing basic airway adjuncts, bag-valve-mask therapy, oxygen cannulas and masks, assess findings to formulate a field impression and implement a management plan.</w:t>
            </w:r>
          </w:p>
        </w:tc>
        <w:tc>
          <w:tcPr>
            <w:tcW w:w="0" w:type="auto"/>
            <w:shd w:val="clear" w:color="auto" w:fill="auto"/>
            <w:tcMar>
              <w:top w:w="30" w:type="dxa"/>
              <w:left w:w="30" w:type="dxa"/>
              <w:bottom w:w="30" w:type="dxa"/>
              <w:right w:w="30" w:type="dxa"/>
            </w:tcMar>
            <w:vAlign w:val="center"/>
            <w:hideMark/>
          </w:tcPr>
          <w:p w14:paraId="08C2A05F" w14:textId="77777777" w:rsidR="00975BF0" w:rsidRPr="00975BF0" w:rsidRDefault="00975BF0" w:rsidP="00975BF0">
            <w:pPr>
              <w:widowControl/>
              <w:spacing w:before="180" w:after="18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Weekly Essay Questions, Weekly Current Topic Discussion, Patient Based Scenarios, Lab Simulation, Final Examination</w:t>
            </w:r>
          </w:p>
        </w:tc>
      </w:tr>
      <w:tr w:rsidR="00975BF0" w:rsidRPr="00975BF0" w14:paraId="61D51996" w14:textId="77777777" w:rsidTr="00975BF0">
        <w:tc>
          <w:tcPr>
            <w:tcW w:w="0" w:type="auto"/>
            <w:shd w:val="clear" w:color="auto" w:fill="auto"/>
            <w:tcMar>
              <w:top w:w="30" w:type="dxa"/>
              <w:left w:w="30" w:type="dxa"/>
              <w:bottom w:w="30" w:type="dxa"/>
              <w:right w:w="30" w:type="dxa"/>
            </w:tcMar>
            <w:vAlign w:val="center"/>
            <w:hideMark/>
          </w:tcPr>
          <w:p w14:paraId="62F53F22"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Establish and/or maintain a patent airway, oxygenate and ventilate a patient utilizing endotracheal intubation, various advanced airway techniques, i.e., Combitube, King Airway, and i-GEL, assess findings to formulate a field impression and implement a patient management plan.</w:t>
            </w:r>
          </w:p>
        </w:tc>
        <w:tc>
          <w:tcPr>
            <w:tcW w:w="0" w:type="auto"/>
            <w:shd w:val="clear" w:color="auto" w:fill="auto"/>
            <w:tcMar>
              <w:top w:w="30" w:type="dxa"/>
              <w:left w:w="30" w:type="dxa"/>
              <w:bottom w:w="30" w:type="dxa"/>
              <w:right w:w="30" w:type="dxa"/>
            </w:tcMar>
            <w:vAlign w:val="center"/>
            <w:hideMark/>
          </w:tcPr>
          <w:p w14:paraId="7583F183" w14:textId="77777777" w:rsidR="00975BF0" w:rsidRPr="00975BF0" w:rsidRDefault="00975BF0" w:rsidP="00975BF0">
            <w:pPr>
              <w:widowControl/>
              <w:spacing w:before="180" w:after="18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Weekly Essay Questions, Weekly Current Topic Discussion, Patient Based Scenarios, Lab Simulation, Final Examination</w:t>
            </w:r>
          </w:p>
        </w:tc>
      </w:tr>
      <w:tr w:rsidR="00975BF0" w:rsidRPr="00975BF0" w14:paraId="3BDA142F" w14:textId="77777777" w:rsidTr="00975BF0">
        <w:tc>
          <w:tcPr>
            <w:tcW w:w="0" w:type="auto"/>
            <w:shd w:val="clear" w:color="auto" w:fill="auto"/>
            <w:tcMar>
              <w:top w:w="30" w:type="dxa"/>
              <w:left w:w="30" w:type="dxa"/>
              <w:bottom w:w="30" w:type="dxa"/>
              <w:right w:w="30" w:type="dxa"/>
            </w:tcMar>
            <w:vAlign w:val="center"/>
            <w:hideMark/>
          </w:tcPr>
          <w:p w14:paraId="47437804"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Establish and/or maintain a patent airway utilizing pharmacological agents associated with difficulty breathing and up to and including rapid sequence intubation, assess findings to formulate a field impression and implement a management plan.</w:t>
            </w:r>
          </w:p>
        </w:tc>
        <w:tc>
          <w:tcPr>
            <w:tcW w:w="0" w:type="auto"/>
            <w:shd w:val="clear" w:color="auto" w:fill="auto"/>
            <w:tcMar>
              <w:top w:w="30" w:type="dxa"/>
              <w:left w:w="30" w:type="dxa"/>
              <w:bottom w:w="30" w:type="dxa"/>
              <w:right w:w="30" w:type="dxa"/>
            </w:tcMar>
            <w:vAlign w:val="center"/>
            <w:hideMark/>
          </w:tcPr>
          <w:p w14:paraId="02601A35" w14:textId="77777777" w:rsidR="00975BF0" w:rsidRPr="00975BF0" w:rsidRDefault="00975BF0" w:rsidP="00975BF0">
            <w:pPr>
              <w:widowControl/>
              <w:spacing w:before="180" w:after="18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Weekly Essay Questions, Weekly Current Topic Discussion, Patient Based Scenarios, Lab Simulation, Final Examination</w:t>
            </w:r>
          </w:p>
        </w:tc>
      </w:tr>
    </w:tbl>
    <w:p w14:paraId="38451A01"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 </w:t>
      </w:r>
    </w:p>
    <w:p w14:paraId="4E037B6B"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Assignment &amp; Late Policy</w:t>
      </w:r>
    </w:p>
    <w:p w14:paraId="76A296A7"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 All assignments must be finished and turned in to complete the course.  Unless the instructor is notified before the assignment is due and provides an exception for the student to submit his/her assignment late, points will be taken off for a late assignment or the assignment given a zero.</w:t>
      </w:r>
    </w:p>
    <w:p w14:paraId="567A7C41"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Assignments are usually due during the week after they are assigned at 10:00 pm.</w:t>
      </w:r>
      <w:r w:rsidRPr="00975BF0">
        <w:rPr>
          <w:rFonts w:ascii="Helvetica" w:eastAsia="Times New Roman" w:hAnsi="Helvetica" w:cs="Helvetica"/>
          <w:color w:val="2D3B45"/>
          <w:sz w:val="24"/>
          <w:szCs w:val="24"/>
        </w:rPr>
        <w:t> In case of absences, arrangements must be made ahead of time with the instructor. Late assignments will receive a 20% penalty.  Any assignment not handed in within three days of the due date, will be recorded as a zero. Students should keep all assignments.  As soon as I grade assignments, they are automatically displayed on WebCampus. </w:t>
      </w:r>
    </w:p>
    <w:p w14:paraId="33FD9F8F" w14:textId="77777777" w:rsidR="00975BF0" w:rsidRPr="00975BF0" w:rsidRDefault="00975BF0" w:rsidP="00975BF0">
      <w:pPr>
        <w:widowControl/>
        <w:numPr>
          <w:ilvl w:val="0"/>
          <w:numId w:val="17"/>
        </w:numPr>
        <w:shd w:val="clear" w:color="auto" w:fill="FFFFFF"/>
        <w:spacing w:before="100" w:beforeAutospacing="1" w:after="100" w:afterAutospacing="1" w:line="240" w:lineRule="auto"/>
        <w:ind w:left="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All assignments need to be retrieved and then attached to the Assignments area of WebCampus.</w:t>
      </w:r>
    </w:p>
    <w:p w14:paraId="23DEF18A" w14:textId="77777777" w:rsidR="00975BF0" w:rsidRPr="00975BF0" w:rsidRDefault="00975BF0" w:rsidP="00975BF0">
      <w:pPr>
        <w:widowControl/>
        <w:numPr>
          <w:ilvl w:val="0"/>
          <w:numId w:val="17"/>
        </w:numPr>
        <w:shd w:val="clear" w:color="auto" w:fill="FFFFFF"/>
        <w:spacing w:before="100" w:beforeAutospacing="1" w:after="100" w:afterAutospacing="1" w:line="240" w:lineRule="auto"/>
        <w:ind w:left="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All written assignments not requiring specialized software, need to be done in Microsoft Word or saved as an pdf file type. </w:t>
      </w:r>
    </w:p>
    <w:p w14:paraId="3AE504A3"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Assessment and Competencies</w:t>
      </w:r>
    </w:p>
    <w:p w14:paraId="7EEFC252"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Students will be required to complete chapter case study assessments, chapter tests, and online testing requirements for each area of study.  Students must have an 76% cumulative average to be eligible to take the National Registry exam.  In addition to passing the didactic portion of this course, the student must also pass the skills evaluations portion of the course, based upon the criteria listed in the individual skills summary sheets.  The skills section will be graded on a PASS/FAIL basis.</w:t>
      </w:r>
    </w:p>
    <w:p w14:paraId="4EFEAD3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The following grading standards will be used in this class:</w:t>
      </w:r>
    </w:p>
    <w:tbl>
      <w:tblPr>
        <w:tblW w:w="32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2344"/>
      </w:tblGrid>
      <w:tr w:rsidR="00975BF0" w:rsidRPr="00975BF0" w14:paraId="6046ABCF" w14:textId="77777777" w:rsidTr="00975BF0">
        <w:trPr>
          <w:tblHeader/>
        </w:trPr>
        <w:tc>
          <w:tcPr>
            <w:tcW w:w="840" w:type="dxa"/>
            <w:tcBorders>
              <w:bottom w:val="single" w:sz="6" w:space="0" w:color="A5AFB5"/>
            </w:tcBorders>
            <w:shd w:val="clear" w:color="auto" w:fill="FFFFFF"/>
            <w:tcMar>
              <w:top w:w="210" w:type="dxa"/>
              <w:left w:w="105" w:type="dxa"/>
              <w:bottom w:w="105" w:type="dxa"/>
              <w:right w:w="105" w:type="dxa"/>
            </w:tcMar>
            <w:vAlign w:val="center"/>
            <w:hideMark/>
          </w:tcPr>
          <w:p w14:paraId="1B47E056" w14:textId="77777777" w:rsidR="00975BF0" w:rsidRPr="00975BF0" w:rsidRDefault="00975BF0" w:rsidP="00975BF0">
            <w:pPr>
              <w:widowControl/>
              <w:spacing w:after="0" w:line="240" w:lineRule="auto"/>
              <w:rPr>
                <w:rFonts w:ascii="Times New Roman" w:eastAsia="Times New Roman" w:hAnsi="Times New Roman" w:cs="Times New Roman"/>
                <w:b/>
                <w:bCs/>
                <w:sz w:val="24"/>
                <w:szCs w:val="24"/>
              </w:rPr>
            </w:pPr>
            <w:r w:rsidRPr="00975BF0">
              <w:rPr>
                <w:rFonts w:ascii="Times New Roman" w:eastAsia="Times New Roman" w:hAnsi="Times New Roman" w:cs="Times New Roman"/>
                <w:b/>
                <w:bCs/>
                <w:sz w:val="24"/>
                <w:szCs w:val="24"/>
              </w:rPr>
              <w:t>Grade</w:t>
            </w:r>
          </w:p>
        </w:tc>
        <w:tc>
          <w:tcPr>
            <w:tcW w:w="2340" w:type="dxa"/>
            <w:tcBorders>
              <w:bottom w:val="single" w:sz="6" w:space="0" w:color="A5AFB5"/>
            </w:tcBorders>
            <w:shd w:val="clear" w:color="auto" w:fill="FFFFFF"/>
            <w:tcMar>
              <w:top w:w="210" w:type="dxa"/>
              <w:left w:w="105" w:type="dxa"/>
              <w:bottom w:w="105" w:type="dxa"/>
              <w:right w:w="105" w:type="dxa"/>
            </w:tcMar>
            <w:vAlign w:val="center"/>
            <w:hideMark/>
          </w:tcPr>
          <w:p w14:paraId="2F76166A" w14:textId="77777777" w:rsidR="00975BF0" w:rsidRPr="00975BF0" w:rsidRDefault="00975BF0" w:rsidP="00975BF0">
            <w:pPr>
              <w:widowControl/>
              <w:spacing w:after="0" w:line="240" w:lineRule="auto"/>
              <w:rPr>
                <w:rFonts w:ascii="Times New Roman" w:eastAsia="Times New Roman" w:hAnsi="Times New Roman" w:cs="Times New Roman"/>
                <w:b/>
                <w:bCs/>
                <w:sz w:val="24"/>
                <w:szCs w:val="24"/>
              </w:rPr>
            </w:pPr>
            <w:r w:rsidRPr="00975BF0">
              <w:rPr>
                <w:rFonts w:ascii="Times New Roman" w:eastAsia="Times New Roman" w:hAnsi="Times New Roman" w:cs="Times New Roman"/>
                <w:b/>
                <w:bCs/>
                <w:sz w:val="24"/>
                <w:szCs w:val="24"/>
              </w:rPr>
              <w:t>Range</w:t>
            </w:r>
          </w:p>
        </w:tc>
      </w:tr>
      <w:tr w:rsidR="00975BF0" w:rsidRPr="00975BF0" w14:paraId="3CAAA001"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123A1319"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A</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58FB52F6"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100% to 93.00%</w:t>
            </w:r>
          </w:p>
        </w:tc>
      </w:tr>
      <w:tr w:rsidR="00975BF0" w:rsidRPr="00975BF0" w14:paraId="00A6ECFA"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78C90AC5"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A-</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53AF218C"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92.99% to 90.00%</w:t>
            </w:r>
          </w:p>
        </w:tc>
      </w:tr>
      <w:tr w:rsidR="00975BF0" w:rsidRPr="00975BF0" w14:paraId="184E4168"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1EDDE2A0"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414BE99F"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89.99% to 87.00%</w:t>
            </w:r>
          </w:p>
        </w:tc>
      </w:tr>
      <w:tr w:rsidR="00975BF0" w:rsidRPr="00975BF0" w14:paraId="611E0D20"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0D2FFD4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B</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0513BBF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86.99% to 83.00%</w:t>
            </w:r>
          </w:p>
        </w:tc>
      </w:tr>
      <w:tr w:rsidR="00975BF0" w:rsidRPr="00975BF0" w14:paraId="554AD462"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58EA792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36361EDD"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82.99% to 80.00%</w:t>
            </w:r>
          </w:p>
        </w:tc>
      </w:tr>
      <w:tr w:rsidR="00975BF0" w:rsidRPr="00975BF0" w14:paraId="65CBD7DD"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32C2941C"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6DB8CE36"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79.99% to 77.00%</w:t>
            </w:r>
          </w:p>
        </w:tc>
      </w:tr>
      <w:tr w:rsidR="00975BF0" w:rsidRPr="00975BF0" w14:paraId="173FF913"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58252901"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C</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24A2DE89"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76.99 to 76.00 %</w:t>
            </w:r>
          </w:p>
        </w:tc>
      </w:tr>
      <w:tr w:rsidR="00975BF0" w:rsidRPr="00975BF0" w14:paraId="661E7A4F"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0C431670"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04C0739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75.99% to 70.00%</w:t>
            </w:r>
          </w:p>
        </w:tc>
      </w:tr>
      <w:tr w:rsidR="00975BF0" w:rsidRPr="00975BF0" w14:paraId="7594E883"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3A471379"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53C2DC93"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69.99% to 67.00%</w:t>
            </w:r>
          </w:p>
        </w:tc>
      </w:tr>
      <w:tr w:rsidR="00975BF0" w:rsidRPr="00975BF0" w14:paraId="250F7770"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6CA8E61E"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D</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269108E8"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66.99% to 63.00%</w:t>
            </w:r>
          </w:p>
        </w:tc>
      </w:tr>
      <w:tr w:rsidR="00975BF0" w:rsidRPr="00975BF0" w14:paraId="2962AA77" w14:textId="77777777" w:rsidTr="00975BF0">
        <w:tc>
          <w:tcPr>
            <w:tcW w:w="840" w:type="dxa"/>
            <w:tcBorders>
              <w:bottom w:val="single" w:sz="6" w:space="0" w:color="C7CDD1"/>
            </w:tcBorders>
            <w:shd w:val="clear" w:color="auto" w:fill="F5F5F5"/>
            <w:tcMar>
              <w:top w:w="30" w:type="dxa"/>
              <w:left w:w="30" w:type="dxa"/>
              <w:bottom w:w="30" w:type="dxa"/>
              <w:right w:w="30" w:type="dxa"/>
            </w:tcMar>
            <w:vAlign w:val="center"/>
            <w:hideMark/>
          </w:tcPr>
          <w:p w14:paraId="5D65BE48"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2341ABA5"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62.99% to 60.00%</w:t>
            </w:r>
          </w:p>
        </w:tc>
      </w:tr>
      <w:tr w:rsidR="00975BF0" w:rsidRPr="00975BF0" w14:paraId="0D883301" w14:textId="77777777" w:rsidTr="00975BF0">
        <w:tc>
          <w:tcPr>
            <w:tcW w:w="840" w:type="dxa"/>
            <w:tcBorders>
              <w:bottom w:val="single" w:sz="6" w:space="0" w:color="C7CDD1"/>
            </w:tcBorders>
            <w:shd w:val="clear" w:color="auto" w:fill="FFFFFF"/>
            <w:tcMar>
              <w:top w:w="30" w:type="dxa"/>
              <w:left w:w="30" w:type="dxa"/>
              <w:bottom w:w="30" w:type="dxa"/>
              <w:right w:w="30" w:type="dxa"/>
            </w:tcMar>
            <w:vAlign w:val="center"/>
            <w:hideMark/>
          </w:tcPr>
          <w:p w14:paraId="493262AF"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F</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2D00AA0B" w14:textId="77777777" w:rsidR="00975BF0" w:rsidRPr="00975BF0" w:rsidRDefault="00975BF0" w:rsidP="00975BF0">
            <w:pPr>
              <w:widowControl/>
              <w:spacing w:after="0" w:line="240" w:lineRule="auto"/>
              <w:rPr>
                <w:rFonts w:ascii="Times New Roman" w:eastAsia="Times New Roman" w:hAnsi="Times New Roman" w:cs="Times New Roman"/>
                <w:sz w:val="24"/>
                <w:szCs w:val="24"/>
              </w:rPr>
            </w:pPr>
            <w:r w:rsidRPr="00975BF0">
              <w:rPr>
                <w:rFonts w:ascii="Times New Roman" w:eastAsia="Times New Roman" w:hAnsi="Times New Roman" w:cs="Times New Roman"/>
                <w:sz w:val="24"/>
                <w:szCs w:val="24"/>
              </w:rPr>
              <w:t>&lt; 59.99.0% to 0.0%</w:t>
            </w:r>
          </w:p>
        </w:tc>
      </w:tr>
    </w:tbl>
    <w:p w14:paraId="3D195A05"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u w:val="single"/>
        </w:rPr>
        <w:t>STUDENTS MUST HAVE AT LEAST A 76% CUMULATIVE AVERAGE TO SUCCESSFULLY COMPLETE THE COURSE AND CONTINUE ON IN THE PROGRAM</w:t>
      </w:r>
    </w:p>
    <w:p w14:paraId="109F558D"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Notification of Unsatisfactory Performance</w:t>
      </w:r>
    </w:p>
    <w:p w14:paraId="4BA1ACA2"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If you fail any one exam or fail three assignments, you will receive a Notification of Unsatisfactory Performance. Any subsequent failed assignments beyond three, will incur an additional notice of </w:t>
      </w:r>
      <w:r w:rsidRPr="00975BF0">
        <w:rPr>
          <w:rFonts w:ascii="Helvetica" w:eastAsia="Times New Roman" w:hAnsi="Helvetica" w:cs="Helvetica"/>
          <w:b/>
          <w:bCs/>
          <w:color w:val="2D3B45"/>
          <w:sz w:val="24"/>
          <w:szCs w:val="24"/>
        </w:rPr>
        <w:t>unsatisfactory</w:t>
      </w:r>
      <w:r w:rsidRPr="00975BF0">
        <w:rPr>
          <w:rFonts w:ascii="Helvetica" w:eastAsia="Times New Roman" w:hAnsi="Helvetica" w:cs="Helvetica"/>
          <w:color w:val="2D3B45"/>
          <w:sz w:val="24"/>
          <w:szCs w:val="24"/>
        </w:rPr>
        <w:t> performance.  Failure is defined as any assignment or test below 76%. You will also be required to resubmit any assignments in order to meet the outcomes of the assignment.  Please refer to the Paramedic Student Handbook.</w:t>
      </w:r>
    </w:p>
    <w:p w14:paraId="1468955A"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Medical Director</w:t>
      </w:r>
    </w:p>
    <w:p w14:paraId="0B3650A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Our course medical director is Dr Bergeron. Dr. Bergeron approves the curriculum and acts as the ultimate medical authority regarding course content, procedures, protocols, and acts as liaison with the medical community.  Dr. Bergeron or his designee is responsible to verify student competencies in the cognitive, affective and psychomotor domains.</w:t>
      </w:r>
    </w:p>
    <w:p w14:paraId="3DC0B790"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INSTITUTIONAL POLICIES &amp; PROCEDURES</w:t>
      </w:r>
    </w:p>
    <w:p w14:paraId="254EDF30"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color w:val="2D3B45"/>
          <w:sz w:val="27"/>
          <w:szCs w:val="27"/>
        </w:rPr>
        <w:t>Student Conduct</w:t>
      </w:r>
    </w:p>
    <w:p w14:paraId="5DD5000A" w14:textId="77777777" w:rsidR="00975BF0" w:rsidRPr="00975BF0" w:rsidRDefault="00975BF0" w:rsidP="00975BF0">
      <w:pPr>
        <w:widowControl/>
        <w:shd w:val="clear" w:color="auto" w:fill="FFFFFF"/>
        <w:spacing w:after="0" w:line="240" w:lineRule="auto"/>
        <w:rPr>
          <w:rFonts w:ascii="Helvetica" w:eastAsia="Times New Roman" w:hAnsi="Helvetica" w:cs="Helvetica"/>
          <w:color w:val="2D3B45"/>
          <w:sz w:val="24"/>
          <w:szCs w:val="24"/>
        </w:rPr>
      </w:pPr>
      <w:r w:rsidRPr="00975BF0">
        <w:rPr>
          <w:rFonts w:ascii="Helvetica" w:eastAsia="Times New Roman" w:hAnsi="Helvetica" w:cs="Helvetica"/>
          <w:color w:val="333333"/>
          <w:sz w:val="24"/>
          <w:szCs w:val="24"/>
        </w:rPr>
        <w:t>Students are required to adhere to the behavior standards listed in </w:t>
      </w:r>
      <w:hyperlink r:id="rId10" w:tgtFrame="_blank" w:history="1">
        <w:r w:rsidRPr="00975BF0">
          <w:rPr>
            <w:rFonts w:ascii="Helvetica" w:eastAsia="Times New Roman" w:hAnsi="Helvetica" w:cs="Helvetica"/>
            <w:color w:val="0000FF"/>
            <w:sz w:val="24"/>
            <w:szCs w:val="24"/>
            <w:u w:val="single"/>
          </w:rPr>
          <w:t>GBC Student Conduct </w:t>
        </w:r>
        <w:r w:rsidRPr="00975BF0">
          <w:rPr>
            <w:rFonts w:ascii="Helvetica" w:eastAsia="Times New Roman" w:hAnsi="Helvetica" w:cs="Helvetica"/>
            <w:color w:val="0000FF"/>
            <w:sz w:val="24"/>
            <w:szCs w:val="24"/>
            <w:u w:val="single"/>
            <w:bdr w:val="none" w:sz="0" w:space="0" w:color="auto" w:frame="1"/>
          </w:rPr>
          <w:t> (Links to an external site.)</w:t>
        </w:r>
      </w:hyperlink>
      <w:r w:rsidRPr="00975BF0">
        <w:rPr>
          <w:rFonts w:ascii="Helvetica" w:eastAsia="Times New Roman" w:hAnsi="Helvetica" w:cs="Helvetica"/>
          <w:color w:val="333333"/>
          <w:sz w:val="24"/>
          <w:szCs w:val="24"/>
        </w:rPr>
        <w:t>and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975BF0">
        <w:rPr>
          <w:rFonts w:ascii="Helvetica" w:eastAsia="Times New Roman" w:hAnsi="Helvetica" w:cs="Helvetica"/>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r w:rsidRPr="00975BF0">
        <w:rPr>
          <w:rFonts w:ascii="Helvetica" w:eastAsia="Times New Roman" w:hAnsi="Helvetica" w:cs="Helvetica"/>
          <w:color w:val="000000"/>
          <w:sz w:val="24"/>
          <w:szCs w:val="24"/>
        </w:rPr>
        <w:br/>
      </w:r>
    </w:p>
    <w:p w14:paraId="4F6F6409"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000000"/>
          <w:sz w:val="24"/>
          <w:szCs w:val="24"/>
        </w:rPr>
        <w:t>Cell phones must be off or in the silent/vibrate mode.  No texting in class. </w:t>
      </w:r>
    </w:p>
    <w:p w14:paraId="7F5D9664"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975BF0">
        <w:rPr>
          <w:rFonts w:ascii="Helvetica" w:eastAsia="Times New Roman" w:hAnsi="Helvetica" w:cs="Helvetica"/>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14:paraId="445F7476"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Student access to the course In-Box and Discussion tools may be limited or removed if an instructor feels that students are sending inappropriate or disparaging remarks about the course in electronic messages to other students in the course..</w:t>
      </w:r>
    </w:p>
    <w:p w14:paraId="1D03AFB5"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b/>
          <w:bCs/>
          <w:color w:val="2D3B45"/>
          <w:sz w:val="27"/>
          <w:szCs w:val="27"/>
        </w:rPr>
        <w:t>Special Considerations</w:t>
      </w:r>
    </w:p>
    <w:p w14:paraId="31786841"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hae a shirt/blouse that is long enough to cover sufficiently during lifting and bending activities.</w:t>
      </w:r>
    </w:p>
    <w:p w14:paraId="7344539C"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b/>
          <w:bCs/>
          <w:color w:val="2D3B45"/>
          <w:sz w:val="27"/>
          <w:szCs w:val="27"/>
        </w:rPr>
        <w:t>Touching</w:t>
      </w:r>
    </w:p>
    <w:p w14:paraId="1F488B40"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Due to the nature of this class students are required to touch each other during assessments and skills.  Any inappropriate touching or sexual comments will result in immediate dismissal from the class.</w:t>
      </w:r>
    </w:p>
    <w:p w14:paraId="3D12C83A"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color w:val="2D3B45"/>
          <w:sz w:val="27"/>
          <w:szCs w:val="27"/>
        </w:rPr>
        <w:t>Academic Integrity &amp; Dishonesty</w:t>
      </w:r>
    </w:p>
    <w:p w14:paraId="149838D5"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GBC expects and requires all its students to act with honesty and integrity, and respect the rights of others in carrying out all academic assignments. For more information here is the policy on </w:t>
      </w:r>
      <w:hyperlink r:id="rId11" w:tgtFrame="_blank" w:history="1">
        <w:r w:rsidRPr="00975BF0">
          <w:rPr>
            <w:rFonts w:ascii="Helvetica" w:eastAsia="Times New Roman" w:hAnsi="Helvetica" w:cs="Helvetica"/>
            <w:color w:val="0000FF"/>
            <w:sz w:val="24"/>
            <w:szCs w:val="24"/>
            <w:u w:val="single"/>
          </w:rPr>
          <w:t>academic integrity, including the policy and appeal procedures</w:t>
        </w:r>
      </w:hyperlink>
      <w:r w:rsidRPr="00975BF0">
        <w:rPr>
          <w:rFonts w:ascii="Helvetica" w:eastAsia="Times New Roman" w:hAnsi="Helvetica" w:cs="Helvetica"/>
          <w:color w:val="2D3B45"/>
          <w:sz w:val="24"/>
          <w:szCs w:val="24"/>
        </w:rPr>
        <w:t> and read the </w:t>
      </w:r>
      <w:r w:rsidRPr="00975BF0">
        <w:rPr>
          <w:rFonts w:ascii="Helvetica" w:eastAsia="Times New Roman" w:hAnsi="Helvetica" w:cs="Helvetica"/>
          <w:i/>
          <w:iCs/>
          <w:color w:val="2D3B45"/>
          <w:sz w:val="24"/>
          <w:szCs w:val="24"/>
        </w:rPr>
        <w:t>Student Conduct Statement</w:t>
      </w:r>
      <w:r w:rsidRPr="00975BF0">
        <w:rPr>
          <w:rFonts w:ascii="Helvetica" w:eastAsia="Times New Roman" w:hAnsi="Helvetica" w:cs="Helvetica"/>
          <w:color w:val="2D3B45"/>
          <w:sz w:val="24"/>
          <w:szCs w:val="24"/>
        </w:rPr>
        <w:t> below.</w:t>
      </w:r>
    </w:p>
    <w:p w14:paraId="2EC8FC1A"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14:paraId="6F7C382D"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The instructor of this course will take appropriate actions in response to Academic Dishonesty, as defined the College's Student Conduct Policy.  Acts of academic dishonesty include but are not limited to:</w:t>
      </w:r>
    </w:p>
    <w:p w14:paraId="0B84022C" w14:textId="77777777" w:rsidR="00975BF0" w:rsidRPr="00975BF0" w:rsidRDefault="00975BF0" w:rsidP="00975BF0">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Cheating</w:t>
      </w:r>
      <w:r w:rsidRPr="00975BF0">
        <w:rPr>
          <w:rFonts w:ascii="Helvetica" w:eastAsia="Times New Roman" w:hAnsi="Helvetica" w:cs="Helvetica"/>
          <w:color w:val="2D3B45"/>
          <w:sz w:val="24"/>
          <w:szCs w:val="24"/>
        </w:rPr>
        <w:t>: using, attempting to use, or providing others with any unauthorized assistance in taking quizzes, tests, examinations, or in any other academic exercise or activity.  Unauthorized assistance includes:</w:t>
      </w:r>
    </w:p>
    <w:p w14:paraId="62541425"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Working in a group when the instructor has designated that the quiz, test, examination, or any other academic exercise or activity be done “individually;”</w:t>
      </w:r>
    </w:p>
    <w:p w14:paraId="4E95B831"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Depending on the aid of sources beyond those authorized by the instructor in writing papers, preparing reports, solving problems, or carrying out other assignments;</w:t>
      </w:r>
    </w:p>
    <w:p w14:paraId="60C80717"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Substituting for another student, or permitting another student to substitute for oneself, in taking an examination or preparing academic work;</w:t>
      </w:r>
    </w:p>
    <w:p w14:paraId="74C4EEA5"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Acquiring tests or other academic material belonging to a faculty member, staff member, or another student without express permission;</w:t>
      </w:r>
    </w:p>
    <w:p w14:paraId="4204225B"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Continuing to write after time has been called on a quiz, test, examination, or any other academic exercise or activity;</w:t>
      </w:r>
    </w:p>
    <w:p w14:paraId="33A6E4FC" w14:textId="77777777" w:rsidR="00975BF0" w:rsidRPr="00975BF0" w:rsidRDefault="00975BF0" w:rsidP="00975BF0">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Submitting substantially the same work for credit in more than one class, except with prior approval of the instructor; or engaging in any form of research fraud.</w:t>
      </w:r>
    </w:p>
    <w:p w14:paraId="24AB6EEA" w14:textId="77777777" w:rsidR="00975BF0" w:rsidRPr="00975BF0" w:rsidRDefault="00975BF0" w:rsidP="00975BF0">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Falsification</w:t>
      </w:r>
      <w:r w:rsidRPr="00975BF0">
        <w:rPr>
          <w:rFonts w:ascii="Helvetica" w:eastAsia="Times New Roman" w:hAnsi="Helvetica" w:cs="Helvetica"/>
          <w:color w:val="2D3B45"/>
          <w:sz w:val="24"/>
          <w:szCs w:val="24"/>
        </w:rPr>
        <w:t>: altering or fabricating any information or citation in an academic exercise or activity.</w:t>
      </w:r>
    </w:p>
    <w:p w14:paraId="5FCAD8E7" w14:textId="77777777" w:rsidR="00975BF0" w:rsidRPr="00975BF0" w:rsidRDefault="00975BF0" w:rsidP="00975BF0">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Plagiarism</w:t>
      </w:r>
      <w:r w:rsidRPr="00975BF0">
        <w:rPr>
          <w:rFonts w:ascii="Helvetica" w:eastAsia="Times New Roman" w:hAnsi="Helvetica" w:cs="Helvetica"/>
          <w:color w:val="2D3B45"/>
          <w:sz w:val="24"/>
          <w:szCs w:val="24"/>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14:paraId="03F00437"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color w:val="2D3B45"/>
          <w:sz w:val="27"/>
          <w:szCs w:val="27"/>
        </w:rPr>
        <w:t>Student Assistance, Technical Support, &amp; Security</w:t>
      </w:r>
    </w:p>
    <w:p w14:paraId="29DE73D8" w14:textId="77777777" w:rsidR="00975BF0" w:rsidRPr="00975BF0" w:rsidRDefault="00CA6F0D" w:rsidP="00975BF0">
      <w:pPr>
        <w:widowControl/>
        <w:shd w:val="clear" w:color="auto" w:fill="FFFFFF"/>
        <w:spacing w:before="180" w:after="180" w:line="240" w:lineRule="auto"/>
        <w:rPr>
          <w:rFonts w:ascii="Helvetica" w:eastAsia="Times New Roman" w:hAnsi="Helvetica" w:cs="Helvetica"/>
          <w:color w:val="2D3B45"/>
          <w:sz w:val="24"/>
          <w:szCs w:val="24"/>
        </w:rPr>
      </w:pPr>
      <w:hyperlink r:id="rId12" w:tgtFrame="_blank" w:history="1">
        <w:r w:rsidR="00975BF0" w:rsidRPr="00975BF0">
          <w:rPr>
            <w:rFonts w:ascii="Helvetica" w:eastAsia="Times New Roman" w:hAnsi="Helvetica" w:cs="Helvetica"/>
            <w:color w:val="0000FF"/>
            <w:sz w:val="24"/>
            <w:szCs w:val="24"/>
            <w:u w:val="single"/>
          </w:rPr>
          <w:t>GBC's Academic Success Centers</w:t>
        </w:r>
      </w:hyperlink>
      <w:r w:rsidR="00975BF0" w:rsidRPr="00975BF0">
        <w:rPr>
          <w:rFonts w:ascii="Helvetica" w:eastAsia="Times New Roman" w:hAnsi="Helvetica" w:cs="Helvetica"/>
          <w:color w:val="2D3B45"/>
          <w:sz w:val="24"/>
          <w:szCs w:val="24"/>
        </w:rPr>
        <w:t> (ASC) 775-753-2149 on the Elko campus and at GBC's rural centers offer the following services to GBC students, all at </w:t>
      </w:r>
      <w:r w:rsidR="00975BF0" w:rsidRPr="00975BF0">
        <w:rPr>
          <w:rFonts w:ascii="Helvetica" w:eastAsia="Times New Roman" w:hAnsi="Helvetica" w:cs="Helvetica"/>
          <w:b/>
          <w:bCs/>
          <w:color w:val="2D3B45"/>
          <w:sz w:val="24"/>
          <w:szCs w:val="24"/>
        </w:rPr>
        <w:t>no cost</w:t>
      </w:r>
      <w:r w:rsidR="00975BF0" w:rsidRPr="00975BF0">
        <w:rPr>
          <w:rFonts w:ascii="Helvetica" w:eastAsia="Times New Roman" w:hAnsi="Helvetica" w:cs="Helvetica"/>
          <w:color w:val="2D3B45"/>
          <w:sz w:val="24"/>
          <w:szCs w:val="24"/>
        </w:rPr>
        <w:t>. GBC is committed to your success!</w:t>
      </w:r>
    </w:p>
    <w:p w14:paraId="560EF258" w14:textId="77777777" w:rsidR="00975BF0" w:rsidRPr="00975BF0" w:rsidRDefault="00975BF0" w:rsidP="00975BF0">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Live tutoring -- free to all GBC students</w:t>
      </w:r>
    </w:p>
    <w:p w14:paraId="167401BF" w14:textId="77777777" w:rsidR="00975BF0" w:rsidRPr="00975BF0" w:rsidRDefault="00975BF0" w:rsidP="00975BF0">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Free placement testing</w:t>
      </w:r>
    </w:p>
    <w:p w14:paraId="7B73C5D0" w14:textId="77777777" w:rsidR="00975BF0" w:rsidRPr="00975BF0" w:rsidRDefault="00975BF0" w:rsidP="00975BF0">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Proctored testing</w:t>
      </w:r>
    </w:p>
    <w:p w14:paraId="2378BD11" w14:textId="77777777" w:rsidR="00975BF0" w:rsidRPr="00975BF0" w:rsidRDefault="00975BF0" w:rsidP="00975BF0">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Open computer labs</w:t>
      </w:r>
    </w:p>
    <w:p w14:paraId="69F9FC6E" w14:textId="77777777" w:rsidR="00975BF0" w:rsidRPr="00975BF0" w:rsidRDefault="00975BF0" w:rsidP="00975BF0">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Help for students where English is their second language. You can also request a personalized one-on-one success plan utilizing the Student Support &amp; Retention Office. 775-753-2255</w:t>
      </w:r>
    </w:p>
    <w:p w14:paraId="3655FE33"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Smarthinking</w:t>
      </w:r>
      <w:r w:rsidRPr="00975BF0">
        <w:rPr>
          <w:rFonts w:ascii="Helvetica" w:eastAsia="Times New Roman" w:hAnsi="Helvetica" w:cs="Helvetica"/>
          <w:color w:val="2D3B45"/>
          <w:sz w:val="24"/>
          <w:szCs w:val="24"/>
        </w:rPr>
        <w:t> is a tutoring program in WebCampus. This tutorial service provides students an optional seven hours, per school year, of live 24/7 tutoring through online discussion boards, or live chat with a tutor. </w:t>
      </w:r>
      <w:r w:rsidRPr="00975BF0">
        <w:rPr>
          <w:rFonts w:ascii="Helvetica" w:eastAsia="Times New Roman" w:hAnsi="Helvetica" w:cs="Helvetica"/>
          <w:color w:val="2D3B45"/>
          <w:sz w:val="24"/>
          <w:szCs w:val="24"/>
        </w:rPr>
        <w:br/>
        <w:t>Subjects covered include Writing/English, MLA &amp; APA assistance, Math, Economics, Accounting, Spanish, Biology, Chemistry, and Anatomy &amp; Physiology</w:t>
      </w:r>
    </w:p>
    <w:p w14:paraId="1C05B622" w14:textId="77777777" w:rsidR="00975BF0" w:rsidRPr="00975BF0" w:rsidRDefault="00CA6F0D" w:rsidP="00975BF0">
      <w:pPr>
        <w:widowControl/>
        <w:shd w:val="clear" w:color="auto" w:fill="FFFFFF"/>
        <w:spacing w:before="180" w:after="180" w:line="240" w:lineRule="auto"/>
        <w:rPr>
          <w:rFonts w:ascii="Helvetica" w:eastAsia="Times New Roman" w:hAnsi="Helvetica" w:cs="Helvetica"/>
          <w:color w:val="2D3B45"/>
          <w:sz w:val="24"/>
          <w:szCs w:val="24"/>
        </w:rPr>
      </w:pPr>
      <w:hyperlink r:id="rId13" w:tgtFrame="_blank" w:history="1">
        <w:r w:rsidR="00975BF0" w:rsidRPr="00975BF0">
          <w:rPr>
            <w:rFonts w:ascii="Helvetica" w:eastAsia="Times New Roman" w:hAnsi="Helvetica" w:cs="Helvetica"/>
            <w:color w:val="0000FF"/>
            <w:sz w:val="24"/>
            <w:szCs w:val="24"/>
            <w:u w:val="single"/>
          </w:rPr>
          <w:t>GBC's Library</w:t>
        </w:r>
      </w:hyperlink>
      <w:r w:rsidR="00975BF0" w:rsidRPr="00975BF0">
        <w:rPr>
          <w:rFonts w:ascii="Helvetica" w:eastAsia="Times New Roman" w:hAnsi="Helvetica" w:cs="Helvetica"/>
          <w:color w:val="2D3B45"/>
          <w:sz w:val="24"/>
          <w:szCs w:val="24"/>
        </w:rPr>
        <w:t> 775-753-2222 provides electronic and digital resources to help students located in any area in their research and learning.</w:t>
      </w:r>
    </w:p>
    <w:p w14:paraId="2228F465"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 </w:t>
      </w:r>
      <w:hyperlink r:id="rId14" w:tgtFrame="_blank" w:history="1">
        <w:r w:rsidRPr="00975BF0">
          <w:rPr>
            <w:rFonts w:ascii="Helvetica" w:eastAsia="Times New Roman" w:hAnsi="Helvetica" w:cs="Helvetica"/>
            <w:color w:val="0000FF"/>
            <w:sz w:val="24"/>
            <w:szCs w:val="24"/>
            <w:u w:val="single"/>
          </w:rPr>
          <w:t>GBC's Technology HelpDesk </w:t>
        </w:r>
      </w:hyperlink>
      <w:r w:rsidRPr="00975BF0">
        <w:rPr>
          <w:rFonts w:ascii="Helvetica" w:eastAsia="Times New Roman" w:hAnsi="Helvetica" w:cs="Helvetica"/>
          <w:color w:val="2D3B45"/>
          <w:sz w:val="24"/>
          <w:szCs w:val="24"/>
        </w:rPr>
        <w:t>775-753-2167 provides WebCampus assistance when students click on the </w:t>
      </w:r>
      <w:r w:rsidRPr="00975BF0">
        <w:rPr>
          <w:rFonts w:ascii="Helvetica" w:eastAsia="Times New Roman" w:hAnsi="Helvetica" w:cs="Helvetica"/>
          <w:i/>
          <w:iCs/>
          <w:color w:val="2D3B45"/>
          <w:sz w:val="24"/>
          <w:szCs w:val="24"/>
        </w:rPr>
        <w:t>Help</w:t>
      </w:r>
      <w:r w:rsidRPr="00975BF0">
        <w:rPr>
          <w:rFonts w:ascii="Helvetica" w:eastAsia="Times New Roman" w:hAnsi="Helvetica" w:cs="Helvetica"/>
          <w:color w:val="2D3B45"/>
          <w:sz w:val="24"/>
          <w:szCs w:val="24"/>
        </w:rPr>
        <w:t> button in the lower left corner in WebCampus or email helpdesk@gbcnv.edu.</w:t>
      </w:r>
    </w:p>
    <w:p w14:paraId="18348975"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For information on college closures and outages see the </w:t>
      </w:r>
      <w:hyperlink r:id="rId15" w:tgtFrame="_blank" w:history="1">
        <w:r w:rsidRPr="00975BF0">
          <w:rPr>
            <w:rFonts w:ascii="Helvetica" w:eastAsia="Times New Roman" w:hAnsi="Helvetica" w:cs="Helvetica"/>
            <w:color w:val="0000FF"/>
            <w:sz w:val="24"/>
            <w:szCs w:val="24"/>
            <w:u w:val="single"/>
          </w:rPr>
          <w:t>GBC Homepage.</w:t>
        </w:r>
      </w:hyperlink>
    </w:p>
    <w:p w14:paraId="3289FAE9"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b/>
          <w:bCs/>
          <w:color w:val="2D3B45"/>
          <w:sz w:val="24"/>
          <w:szCs w:val="24"/>
        </w:rPr>
        <w:t>Campus Security </w:t>
      </w:r>
      <w:r w:rsidRPr="00975BF0">
        <w:rPr>
          <w:rFonts w:ascii="Helvetica" w:eastAsia="Times New Roman" w:hAnsi="Helvetica" w:cs="Helvetica"/>
          <w:color w:val="2D3B45"/>
          <w:sz w:val="24"/>
          <w:szCs w:val="24"/>
        </w:rPr>
        <w:t>775-934-4923</w:t>
      </w:r>
      <w:r w:rsidRPr="00975BF0">
        <w:rPr>
          <w:rFonts w:ascii="Helvetica" w:eastAsia="Times New Roman" w:hAnsi="Helvetica" w:cs="Helvetica"/>
          <w:b/>
          <w:bCs/>
          <w:color w:val="2D3B45"/>
          <w:sz w:val="24"/>
          <w:szCs w:val="24"/>
        </w:rPr>
        <w:t>  </w:t>
      </w:r>
      <w:r w:rsidRPr="00975BF0">
        <w:rPr>
          <w:rFonts w:ascii="Helvetica" w:eastAsia="Times New Roman" w:hAnsi="Helvetica" w:cs="Helvetica"/>
          <w:color w:val="2D3B45"/>
          <w:sz w:val="24"/>
          <w:szCs w:val="24"/>
        </w:rPr>
        <w:t>GBC is committed to the safety of our students and has a duty to promote awareness and prevention programs for violence on campus under the Jeanne Clery Act as well as the Campus SaVE (Sexual Violence Elimination Act) and VAWA (Violence Against Women Act), which are amendments to Clery.  Acts of violence include, but are not limited to, sexual assault, domestic violence, dating violence, and stalking. Acts of violence can occur on the physical campus or centers of GBC in addition to field placement sites, clinical practice settings, GBC's online WebCampus,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14:paraId="726B9954"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Each year all registered students are automatically enrolled in Title IX Sexual Harassment on-line training.  The course is provided, free to each student, regardless of the number of credits they register for and should be completed once every two year. Students will receive an email invitation to the course the week after the 100% drop date with a sender address of </w:t>
      </w:r>
      <w:hyperlink r:id="rId16" w:history="1">
        <w:r w:rsidRPr="00975BF0">
          <w:rPr>
            <w:rFonts w:ascii="Helvetica" w:eastAsia="Times New Roman" w:hAnsi="Helvetica" w:cs="Helvetica"/>
            <w:color w:val="0000FF"/>
            <w:sz w:val="24"/>
            <w:szCs w:val="24"/>
            <w:u w:val="single"/>
          </w:rPr>
          <w:t>Director Patricia Anderson </w:t>
        </w:r>
      </w:hyperlink>
      <w:r w:rsidRPr="00975BF0">
        <w:rPr>
          <w:rFonts w:ascii="Helvetica" w:eastAsia="Times New Roman" w:hAnsi="Helvetica" w:cs="Helvetica"/>
          <w:color w:val="2D3B45"/>
          <w:sz w:val="24"/>
          <w:szCs w:val="24"/>
        </w:rPr>
        <w:t>or from our training provider Campus Clarity</w:t>
      </w:r>
    </w:p>
    <w:p w14:paraId="24E61FCE"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color w:val="2D3B45"/>
          <w:sz w:val="27"/>
          <w:szCs w:val="27"/>
        </w:rPr>
        <w:t>Withdraw Policy</w:t>
      </w:r>
    </w:p>
    <w:p w14:paraId="2B5EF814" w14:textId="77777777" w:rsidR="00975BF0" w:rsidRPr="00975BF0" w:rsidRDefault="00975BF0" w:rsidP="00975BF0">
      <w:pPr>
        <w:widowControl/>
        <w:shd w:val="clear" w:color="auto" w:fill="FFFFFF"/>
        <w:spacing w:after="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If you feel it is necessary to withdraw from the course, please see </w:t>
      </w:r>
      <w:hyperlink r:id="rId17" w:tgtFrame="_blank" w:history="1">
        <w:r w:rsidRPr="00975BF0">
          <w:rPr>
            <w:rFonts w:ascii="Helvetica" w:eastAsia="Times New Roman" w:hAnsi="Helvetica" w:cs="Helvetica"/>
            <w:color w:val="0000FF"/>
            <w:sz w:val="24"/>
            <w:szCs w:val="24"/>
            <w:u w:val="single"/>
          </w:rPr>
          <w:t>GBC Calendar</w:t>
        </w:r>
        <w:r w:rsidRPr="00975BF0">
          <w:rPr>
            <w:rFonts w:ascii="Helvetica" w:eastAsia="Times New Roman" w:hAnsi="Helvetica" w:cs="Helvetica"/>
            <w:color w:val="0000FF"/>
            <w:sz w:val="24"/>
            <w:szCs w:val="24"/>
            <w:u w:val="single"/>
            <w:bdr w:val="none" w:sz="0" w:space="0" w:color="auto" w:frame="1"/>
          </w:rPr>
          <w:t> (Links to an external site.)</w:t>
        </w:r>
      </w:hyperlink>
      <w:r w:rsidRPr="00975BF0">
        <w:rPr>
          <w:rFonts w:ascii="Helvetica" w:eastAsia="Times New Roman" w:hAnsi="Helvetica" w:cs="Helvetica"/>
          <w:color w:val="2D3B45"/>
          <w:sz w:val="24"/>
          <w:szCs w:val="24"/>
        </w:rPr>
        <w:t> for refund and withdrawal dates for full-semester courses. To avoid an F in a course, be sure to drop it before 60% of the course has elapsed. For more detail information, see the </w:t>
      </w:r>
      <w:hyperlink r:id="rId18" w:tgtFrame="_blank" w:history="1">
        <w:r w:rsidRPr="00975BF0">
          <w:rPr>
            <w:rFonts w:ascii="Helvetica" w:eastAsia="Times New Roman" w:hAnsi="Helvetica" w:cs="Helvetica"/>
            <w:color w:val="0000FF"/>
            <w:sz w:val="24"/>
            <w:szCs w:val="24"/>
            <w:u w:val="single"/>
          </w:rPr>
          <w:t>Refunds and Withdrawals page</w:t>
        </w:r>
        <w:r w:rsidRPr="00975BF0">
          <w:rPr>
            <w:rFonts w:ascii="Helvetica" w:eastAsia="Times New Roman" w:hAnsi="Helvetica" w:cs="Helvetica"/>
            <w:color w:val="0000FF"/>
            <w:sz w:val="24"/>
            <w:szCs w:val="24"/>
            <w:u w:val="single"/>
            <w:bdr w:val="none" w:sz="0" w:space="0" w:color="auto" w:frame="1"/>
          </w:rPr>
          <w:t> (Links to an external site.)</w:t>
        </w:r>
      </w:hyperlink>
      <w:r w:rsidRPr="00975BF0">
        <w:rPr>
          <w:rFonts w:ascii="Helvetica" w:eastAsia="Times New Roman" w:hAnsi="Helvetica" w:cs="Helvetica"/>
          <w:color w:val="2D3B45"/>
          <w:sz w:val="24"/>
          <w:szCs w:val="24"/>
        </w:rPr>
        <w:t>.</w:t>
      </w:r>
    </w:p>
    <w:p w14:paraId="755FF3B9" w14:textId="77777777" w:rsidR="00975BF0" w:rsidRPr="00975BF0" w:rsidRDefault="00975BF0" w:rsidP="00975BF0">
      <w:pPr>
        <w:widowControl/>
        <w:shd w:val="clear" w:color="auto" w:fill="FFFFFF"/>
        <w:spacing w:before="90" w:after="90" w:line="240" w:lineRule="auto"/>
        <w:outlineLvl w:val="3"/>
        <w:rPr>
          <w:rFonts w:ascii="Helvetica" w:eastAsia="Times New Roman" w:hAnsi="Helvetica" w:cs="Helvetica"/>
          <w:color w:val="2D3B45"/>
          <w:sz w:val="27"/>
          <w:szCs w:val="27"/>
        </w:rPr>
      </w:pPr>
      <w:r w:rsidRPr="00975BF0">
        <w:rPr>
          <w:rFonts w:ascii="Helvetica" w:eastAsia="Times New Roman" w:hAnsi="Helvetica" w:cs="Helvetica"/>
          <w:color w:val="2D3B45"/>
          <w:sz w:val="27"/>
          <w:szCs w:val="27"/>
        </w:rPr>
        <w:t>Accessibility</w:t>
      </w:r>
    </w:p>
    <w:p w14:paraId="7D1605F3"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14:paraId="50EF4452"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This course is designed to be compatible with most universal screen readers. If you are a student needing video and/or audio captioning, GBC's Disabilities Office will provide captioning for you in this course.</w:t>
      </w:r>
    </w:p>
    <w:p w14:paraId="061CE02C"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14:paraId="1CD0BE6B" w14:textId="77777777" w:rsidR="00975BF0" w:rsidRPr="00975BF0" w:rsidRDefault="00975BF0" w:rsidP="00975BF0">
      <w:pPr>
        <w:widowControl/>
        <w:pBdr>
          <w:top w:val="single" w:sz="12" w:space="0" w:color="C3B8A8"/>
          <w:left w:val="single" w:sz="12" w:space="11" w:color="C3B8A8"/>
          <w:bottom w:val="single" w:sz="12" w:space="0" w:color="C3B8A8"/>
          <w:right w:val="single" w:sz="12" w:space="11" w:color="C3B8A8"/>
        </w:pBdr>
        <w:shd w:val="clear" w:color="auto" w:fill="FFFFFF"/>
        <w:spacing w:before="90" w:after="225" w:line="450" w:lineRule="atLeast"/>
        <w:outlineLvl w:val="2"/>
        <w:rPr>
          <w:rFonts w:ascii="Helvetica" w:eastAsia="Times New Roman" w:hAnsi="Helvetica" w:cs="Helvetica"/>
          <w:color w:val="2D3B45"/>
          <w:sz w:val="36"/>
          <w:szCs w:val="36"/>
        </w:rPr>
      </w:pPr>
      <w:r w:rsidRPr="00975BF0">
        <w:rPr>
          <w:rFonts w:ascii="Helvetica" w:eastAsia="Times New Roman" w:hAnsi="Helvetica" w:cs="Helvetica"/>
          <w:color w:val="2D3B45"/>
          <w:sz w:val="36"/>
          <w:szCs w:val="36"/>
        </w:rPr>
        <w:t>Syllabus Disclaimer</w:t>
      </w:r>
    </w:p>
    <w:p w14:paraId="0F25DED3" w14:textId="77777777" w:rsidR="00975BF0" w:rsidRPr="00975BF0" w:rsidRDefault="00975BF0" w:rsidP="00975BF0">
      <w:pPr>
        <w:widowControl/>
        <w:shd w:val="clear" w:color="auto" w:fill="FFFFFF"/>
        <w:spacing w:before="180" w:after="180" w:line="240" w:lineRule="auto"/>
        <w:rPr>
          <w:rFonts w:ascii="Helvetica" w:eastAsia="Times New Roman" w:hAnsi="Helvetica" w:cs="Helvetica"/>
          <w:color w:val="2D3B45"/>
          <w:sz w:val="24"/>
          <w:szCs w:val="24"/>
        </w:rPr>
      </w:pPr>
      <w:r w:rsidRPr="00975BF0">
        <w:rPr>
          <w:rFonts w:ascii="Helvetica" w:eastAsia="Times New Roman" w:hAnsi="Helvetica" w:cs="Helvetica"/>
          <w:color w:val="2D3B45"/>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p>
    <w:p w14:paraId="66857B89" w14:textId="77777777" w:rsidR="00975BF0" w:rsidRDefault="00975BF0">
      <w:pPr>
        <w:spacing w:after="0" w:line="240" w:lineRule="auto"/>
        <w:ind w:left="120" w:right="-20"/>
        <w:rPr>
          <w:rFonts w:ascii="Arial" w:eastAsia="Arial" w:hAnsi="Arial" w:cs="Arial"/>
        </w:rPr>
      </w:pPr>
    </w:p>
    <w:sectPr w:rsidR="00975BF0" w:rsidSect="003F213E">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921C" w14:textId="77777777" w:rsidR="00D627FD" w:rsidRDefault="00D627FD">
      <w:pPr>
        <w:spacing w:after="0" w:line="240" w:lineRule="auto"/>
      </w:pPr>
      <w:r>
        <w:separator/>
      </w:r>
    </w:p>
  </w:endnote>
  <w:endnote w:type="continuationSeparator" w:id="0">
    <w:p w14:paraId="54A47151" w14:textId="77777777" w:rsidR="00D627FD" w:rsidRDefault="00D6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7F062" w14:textId="77777777" w:rsidR="00D627FD" w:rsidRDefault="00D627FD">
      <w:pPr>
        <w:spacing w:after="0" w:line="240" w:lineRule="auto"/>
      </w:pPr>
      <w:r>
        <w:separator/>
      </w:r>
    </w:p>
  </w:footnote>
  <w:footnote w:type="continuationSeparator" w:id="0">
    <w:p w14:paraId="0EAD81AE" w14:textId="77777777" w:rsidR="00D627FD" w:rsidRDefault="00D62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13C5"/>
    <w:multiLevelType w:val="multilevel"/>
    <w:tmpl w:val="207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206B3"/>
    <w:multiLevelType w:val="multilevel"/>
    <w:tmpl w:val="4A22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49E80C53"/>
    <w:multiLevelType w:val="multilevel"/>
    <w:tmpl w:val="0664A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FC30F8D"/>
    <w:multiLevelType w:val="multilevel"/>
    <w:tmpl w:val="775ED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D5D7E"/>
    <w:multiLevelType w:val="multilevel"/>
    <w:tmpl w:val="E3FA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2457E"/>
    <w:multiLevelType w:val="multilevel"/>
    <w:tmpl w:val="737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7"/>
  </w:num>
  <w:num w:numId="4">
    <w:abstractNumId w:val="7"/>
  </w:num>
  <w:num w:numId="5">
    <w:abstractNumId w:val="9"/>
  </w:num>
  <w:num w:numId="6">
    <w:abstractNumId w:val="6"/>
  </w:num>
  <w:num w:numId="7">
    <w:abstractNumId w:val="12"/>
  </w:num>
  <w:num w:numId="8">
    <w:abstractNumId w:val="14"/>
  </w:num>
  <w:num w:numId="9">
    <w:abstractNumId w:val="4"/>
  </w:num>
  <w:num w:numId="10">
    <w:abstractNumId w:val="13"/>
  </w:num>
  <w:num w:numId="11">
    <w:abstractNumId w:val="15"/>
  </w:num>
  <w:num w:numId="12">
    <w:abstractNumId w:val="3"/>
  </w:num>
  <w:num w:numId="13">
    <w:abstractNumId w:val="0"/>
  </w:num>
  <w:num w:numId="14">
    <w:abstractNumId w:val="16"/>
  </w:num>
  <w:num w:numId="15">
    <w:abstractNumId w:val="10"/>
  </w:num>
  <w:num w:numId="16">
    <w:abstractNumId w:val="1"/>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183C"/>
    <w:rsid w:val="00033277"/>
    <w:rsid w:val="000812E8"/>
    <w:rsid w:val="000B0451"/>
    <w:rsid w:val="000D3970"/>
    <w:rsid w:val="000D60B9"/>
    <w:rsid w:val="00105FCC"/>
    <w:rsid w:val="0013528B"/>
    <w:rsid w:val="00142B7D"/>
    <w:rsid w:val="00160773"/>
    <w:rsid w:val="00163EF8"/>
    <w:rsid w:val="00166631"/>
    <w:rsid w:val="00196397"/>
    <w:rsid w:val="001B07B3"/>
    <w:rsid w:val="001B6379"/>
    <w:rsid w:val="001C5CCF"/>
    <w:rsid w:val="001E0B6A"/>
    <w:rsid w:val="001E7695"/>
    <w:rsid w:val="001F757E"/>
    <w:rsid w:val="0020630F"/>
    <w:rsid w:val="002144AC"/>
    <w:rsid w:val="00237DE8"/>
    <w:rsid w:val="00244448"/>
    <w:rsid w:val="002664BA"/>
    <w:rsid w:val="0028356B"/>
    <w:rsid w:val="00287B5D"/>
    <w:rsid w:val="002B312D"/>
    <w:rsid w:val="002B43EB"/>
    <w:rsid w:val="002D1B85"/>
    <w:rsid w:val="002E7661"/>
    <w:rsid w:val="00302284"/>
    <w:rsid w:val="00362C0B"/>
    <w:rsid w:val="00366971"/>
    <w:rsid w:val="0037006B"/>
    <w:rsid w:val="00390E62"/>
    <w:rsid w:val="003F213E"/>
    <w:rsid w:val="00423CE4"/>
    <w:rsid w:val="004737FD"/>
    <w:rsid w:val="00473AD6"/>
    <w:rsid w:val="004748AF"/>
    <w:rsid w:val="00477968"/>
    <w:rsid w:val="004A5EF2"/>
    <w:rsid w:val="004B2085"/>
    <w:rsid w:val="004C3D15"/>
    <w:rsid w:val="004C4CB1"/>
    <w:rsid w:val="00503EC7"/>
    <w:rsid w:val="00525711"/>
    <w:rsid w:val="00525ECB"/>
    <w:rsid w:val="00541BBA"/>
    <w:rsid w:val="00552204"/>
    <w:rsid w:val="00554234"/>
    <w:rsid w:val="00572C20"/>
    <w:rsid w:val="005B52F9"/>
    <w:rsid w:val="005C1697"/>
    <w:rsid w:val="00600404"/>
    <w:rsid w:val="00610A5D"/>
    <w:rsid w:val="00623504"/>
    <w:rsid w:val="00626F0F"/>
    <w:rsid w:val="00666E5C"/>
    <w:rsid w:val="006765E6"/>
    <w:rsid w:val="006C3F9B"/>
    <w:rsid w:val="006D762B"/>
    <w:rsid w:val="006F5A06"/>
    <w:rsid w:val="007208A0"/>
    <w:rsid w:val="00763A74"/>
    <w:rsid w:val="00784DA2"/>
    <w:rsid w:val="00792CE6"/>
    <w:rsid w:val="00795BC4"/>
    <w:rsid w:val="007B0684"/>
    <w:rsid w:val="007C0DE1"/>
    <w:rsid w:val="007D6516"/>
    <w:rsid w:val="007F0CEF"/>
    <w:rsid w:val="008008AD"/>
    <w:rsid w:val="0080219D"/>
    <w:rsid w:val="008106FD"/>
    <w:rsid w:val="008645FA"/>
    <w:rsid w:val="008876F3"/>
    <w:rsid w:val="008B0FE5"/>
    <w:rsid w:val="008C58F8"/>
    <w:rsid w:val="008E13D8"/>
    <w:rsid w:val="008F7ADE"/>
    <w:rsid w:val="009058D6"/>
    <w:rsid w:val="00924476"/>
    <w:rsid w:val="00960853"/>
    <w:rsid w:val="00961C87"/>
    <w:rsid w:val="00975BF0"/>
    <w:rsid w:val="009B677A"/>
    <w:rsid w:val="009D5316"/>
    <w:rsid w:val="009E27DA"/>
    <w:rsid w:val="009F1FE6"/>
    <w:rsid w:val="009F7979"/>
    <w:rsid w:val="00A70A33"/>
    <w:rsid w:val="00A9655F"/>
    <w:rsid w:val="00AA11FC"/>
    <w:rsid w:val="00AA345A"/>
    <w:rsid w:val="00AB69B8"/>
    <w:rsid w:val="00AC371F"/>
    <w:rsid w:val="00AE327B"/>
    <w:rsid w:val="00AF2FC3"/>
    <w:rsid w:val="00AF571F"/>
    <w:rsid w:val="00B172C7"/>
    <w:rsid w:val="00B248FE"/>
    <w:rsid w:val="00B319AC"/>
    <w:rsid w:val="00B55B64"/>
    <w:rsid w:val="00B766BF"/>
    <w:rsid w:val="00B95FE0"/>
    <w:rsid w:val="00BA19C1"/>
    <w:rsid w:val="00BD1272"/>
    <w:rsid w:val="00BD2950"/>
    <w:rsid w:val="00BF1343"/>
    <w:rsid w:val="00BF5FA3"/>
    <w:rsid w:val="00BF7657"/>
    <w:rsid w:val="00C006D3"/>
    <w:rsid w:val="00C067C8"/>
    <w:rsid w:val="00C206B5"/>
    <w:rsid w:val="00C238C7"/>
    <w:rsid w:val="00C24428"/>
    <w:rsid w:val="00C35E3D"/>
    <w:rsid w:val="00C724F6"/>
    <w:rsid w:val="00C8170A"/>
    <w:rsid w:val="00CA6F0D"/>
    <w:rsid w:val="00CD5888"/>
    <w:rsid w:val="00D13839"/>
    <w:rsid w:val="00D2101A"/>
    <w:rsid w:val="00D2134A"/>
    <w:rsid w:val="00D461E1"/>
    <w:rsid w:val="00D627FD"/>
    <w:rsid w:val="00D67D43"/>
    <w:rsid w:val="00D85E29"/>
    <w:rsid w:val="00D876F4"/>
    <w:rsid w:val="00DB2F32"/>
    <w:rsid w:val="00DB7753"/>
    <w:rsid w:val="00DC0603"/>
    <w:rsid w:val="00DC7D82"/>
    <w:rsid w:val="00DE0302"/>
    <w:rsid w:val="00DE38E2"/>
    <w:rsid w:val="00E10005"/>
    <w:rsid w:val="00E143C7"/>
    <w:rsid w:val="00E3559D"/>
    <w:rsid w:val="00E5152D"/>
    <w:rsid w:val="00E62D87"/>
    <w:rsid w:val="00E809E7"/>
    <w:rsid w:val="00E85573"/>
    <w:rsid w:val="00EA5B35"/>
    <w:rsid w:val="00EB2314"/>
    <w:rsid w:val="00EB5386"/>
    <w:rsid w:val="00EC2689"/>
    <w:rsid w:val="00ED1529"/>
    <w:rsid w:val="00ED482B"/>
    <w:rsid w:val="00EF7BC1"/>
    <w:rsid w:val="00F05087"/>
    <w:rsid w:val="00F1682A"/>
    <w:rsid w:val="00F168F6"/>
    <w:rsid w:val="00F23DEA"/>
    <w:rsid w:val="00F30995"/>
    <w:rsid w:val="00F43615"/>
    <w:rsid w:val="00F537D6"/>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9F4A8"/>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link w:val="Heading2Char"/>
    <w:uiPriority w:val="9"/>
    <w:qFormat/>
    <w:rsid w:val="00975BF0"/>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BF0"/>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5BF0"/>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5B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B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5B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5BF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modnum">
    <w:name w:val="kl_mod_num"/>
    <w:basedOn w:val="DefaultParagraphFont"/>
    <w:rsid w:val="00975BF0"/>
  </w:style>
  <w:style w:type="character" w:styleId="Hyperlink">
    <w:name w:val="Hyperlink"/>
    <w:basedOn w:val="DefaultParagraphFont"/>
    <w:uiPriority w:val="99"/>
    <w:semiHidden/>
    <w:unhideWhenUsed/>
    <w:rsid w:val="00975BF0"/>
    <w:rPr>
      <w:color w:val="0000FF"/>
      <w:u w:val="single"/>
    </w:rPr>
  </w:style>
  <w:style w:type="character" w:customStyle="1" w:styleId="screenreader-only">
    <w:name w:val="screenreader-only"/>
    <w:basedOn w:val="DefaultParagraphFont"/>
    <w:rsid w:val="00975BF0"/>
  </w:style>
  <w:style w:type="character" w:styleId="Emphasis">
    <w:name w:val="Emphasis"/>
    <w:basedOn w:val="DefaultParagraphFont"/>
    <w:uiPriority w:val="20"/>
    <w:qFormat/>
    <w:rsid w:val="00975BF0"/>
    <w:rPr>
      <w:i/>
      <w:iCs/>
    </w:rPr>
  </w:style>
  <w:style w:type="character" w:styleId="Strong">
    <w:name w:val="Strong"/>
    <w:basedOn w:val="DefaultParagraphFont"/>
    <w:uiPriority w:val="22"/>
    <w:qFormat/>
    <w:rsid w:val="00975BF0"/>
    <w:rPr>
      <w:b/>
      <w:bCs/>
    </w:rPr>
  </w:style>
  <w:style w:type="character" w:customStyle="1" w:styleId="skypepnhcontainer">
    <w:name w:val="skype_pnh_container"/>
    <w:basedOn w:val="DefaultParagraphFont"/>
    <w:rsid w:val="0097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66608">
      <w:bodyDiv w:val="1"/>
      <w:marLeft w:val="0"/>
      <w:marRight w:val="0"/>
      <w:marTop w:val="0"/>
      <w:marBottom w:val="0"/>
      <w:divBdr>
        <w:top w:val="none" w:sz="0" w:space="0" w:color="auto"/>
        <w:left w:val="none" w:sz="0" w:space="0" w:color="auto"/>
        <w:bottom w:val="none" w:sz="0" w:space="0" w:color="auto"/>
        <w:right w:val="none" w:sz="0" w:space="0" w:color="auto"/>
      </w:divBdr>
      <w:divsChild>
        <w:div w:id="58093540">
          <w:marLeft w:val="0"/>
          <w:marRight w:val="0"/>
          <w:marTop w:val="0"/>
          <w:marBottom w:val="0"/>
          <w:divBdr>
            <w:top w:val="none" w:sz="0" w:space="0" w:color="auto"/>
            <w:left w:val="none" w:sz="0" w:space="0" w:color="auto"/>
            <w:bottom w:val="none" w:sz="0" w:space="0" w:color="auto"/>
            <w:right w:val="none" w:sz="0" w:space="0" w:color="auto"/>
          </w:divBdr>
        </w:div>
        <w:div w:id="738862460">
          <w:marLeft w:val="0"/>
          <w:marRight w:val="0"/>
          <w:marTop w:val="0"/>
          <w:marBottom w:val="0"/>
          <w:divBdr>
            <w:top w:val="none" w:sz="0" w:space="0" w:color="auto"/>
            <w:left w:val="none" w:sz="0" w:space="0" w:color="auto"/>
            <w:bottom w:val="none" w:sz="0" w:space="0" w:color="auto"/>
            <w:right w:val="none" w:sz="0" w:space="0" w:color="auto"/>
          </w:divBdr>
        </w:div>
        <w:div w:id="195047987">
          <w:marLeft w:val="0"/>
          <w:marRight w:val="0"/>
          <w:marTop w:val="0"/>
          <w:marBottom w:val="0"/>
          <w:divBdr>
            <w:top w:val="none" w:sz="0" w:space="0" w:color="auto"/>
            <w:left w:val="none" w:sz="0" w:space="0" w:color="auto"/>
            <w:bottom w:val="none" w:sz="0" w:space="0" w:color="auto"/>
            <w:right w:val="none" w:sz="0" w:space="0" w:color="auto"/>
          </w:divBdr>
        </w:div>
        <w:div w:id="1567490790">
          <w:marLeft w:val="0"/>
          <w:marRight w:val="0"/>
          <w:marTop w:val="0"/>
          <w:marBottom w:val="0"/>
          <w:divBdr>
            <w:top w:val="none" w:sz="0" w:space="0" w:color="auto"/>
            <w:left w:val="none" w:sz="0" w:space="0" w:color="auto"/>
            <w:bottom w:val="none" w:sz="0" w:space="0" w:color="auto"/>
            <w:right w:val="none" w:sz="0" w:space="0" w:color="auto"/>
          </w:divBdr>
        </w:div>
        <w:div w:id="811404994">
          <w:marLeft w:val="0"/>
          <w:marRight w:val="0"/>
          <w:marTop w:val="0"/>
          <w:marBottom w:val="0"/>
          <w:divBdr>
            <w:top w:val="none" w:sz="0" w:space="0" w:color="auto"/>
            <w:left w:val="none" w:sz="0" w:space="0" w:color="auto"/>
            <w:bottom w:val="none" w:sz="0" w:space="0" w:color="auto"/>
            <w:right w:val="none" w:sz="0" w:space="0" w:color="auto"/>
          </w:divBdr>
        </w:div>
        <w:div w:id="1167359652">
          <w:marLeft w:val="0"/>
          <w:marRight w:val="0"/>
          <w:marTop w:val="0"/>
          <w:marBottom w:val="0"/>
          <w:divBdr>
            <w:top w:val="none" w:sz="0" w:space="0" w:color="auto"/>
            <w:left w:val="none" w:sz="0" w:space="0" w:color="auto"/>
            <w:bottom w:val="none" w:sz="0" w:space="0" w:color="auto"/>
            <w:right w:val="none" w:sz="0" w:space="0" w:color="auto"/>
          </w:divBdr>
          <w:divsChild>
            <w:div w:id="996300327">
              <w:marLeft w:val="0"/>
              <w:marRight w:val="0"/>
              <w:marTop w:val="0"/>
              <w:marBottom w:val="0"/>
              <w:divBdr>
                <w:top w:val="none" w:sz="0" w:space="0" w:color="auto"/>
                <w:left w:val="none" w:sz="0" w:space="0" w:color="auto"/>
                <w:bottom w:val="none" w:sz="0" w:space="0" w:color="auto"/>
                <w:right w:val="none" w:sz="0" w:space="0" w:color="auto"/>
              </w:divBdr>
            </w:div>
          </w:divsChild>
        </w:div>
        <w:div w:id="14163745">
          <w:marLeft w:val="0"/>
          <w:marRight w:val="0"/>
          <w:marTop w:val="0"/>
          <w:marBottom w:val="0"/>
          <w:divBdr>
            <w:top w:val="none" w:sz="0" w:space="0" w:color="auto"/>
            <w:left w:val="none" w:sz="0" w:space="0" w:color="auto"/>
            <w:bottom w:val="none" w:sz="0" w:space="0" w:color="auto"/>
            <w:right w:val="none" w:sz="0" w:space="0" w:color="auto"/>
          </w:divBdr>
        </w:div>
        <w:div w:id="1171481895">
          <w:marLeft w:val="0"/>
          <w:marRight w:val="0"/>
          <w:marTop w:val="0"/>
          <w:marBottom w:val="0"/>
          <w:divBdr>
            <w:top w:val="none" w:sz="0" w:space="0" w:color="auto"/>
            <w:left w:val="none" w:sz="0" w:space="0" w:color="auto"/>
            <w:bottom w:val="none" w:sz="0" w:space="0" w:color="auto"/>
            <w:right w:val="none" w:sz="0" w:space="0" w:color="auto"/>
          </w:divBdr>
        </w:div>
        <w:div w:id="49311685">
          <w:marLeft w:val="0"/>
          <w:marRight w:val="0"/>
          <w:marTop w:val="0"/>
          <w:marBottom w:val="0"/>
          <w:divBdr>
            <w:top w:val="none" w:sz="0" w:space="0" w:color="auto"/>
            <w:left w:val="none" w:sz="0" w:space="0" w:color="auto"/>
            <w:bottom w:val="none" w:sz="0" w:space="0" w:color="auto"/>
            <w:right w:val="none" w:sz="0" w:space="0" w:color="auto"/>
          </w:divBdr>
          <w:divsChild>
            <w:div w:id="729691827">
              <w:marLeft w:val="0"/>
              <w:marRight w:val="0"/>
              <w:marTop w:val="0"/>
              <w:marBottom w:val="0"/>
              <w:divBdr>
                <w:top w:val="none" w:sz="0" w:space="0" w:color="auto"/>
                <w:left w:val="none" w:sz="0" w:space="0" w:color="auto"/>
                <w:bottom w:val="none" w:sz="0" w:space="0" w:color="auto"/>
                <w:right w:val="none" w:sz="0" w:space="0" w:color="auto"/>
              </w:divBdr>
            </w:div>
          </w:divsChild>
        </w:div>
        <w:div w:id="869730290">
          <w:marLeft w:val="0"/>
          <w:marRight w:val="0"/>
          <w:marTop w:val="0"/>
          <w:marBottom w:val="0"/>
          <w:divBdr>
            <w:top w:val="none" w:sz="0" w:space="0" w:color="auto"/>
            <w:left w:val="none" w:sz="0" w:space="0" w:color="auto"/>
            <w:bottom w:val="none" w:sz="0" w:space="0" w:color="auto"/>
            <w:right w:val="none" w:sz="0" w:space="0" w:color="auto"/>
          </w:divBdr>
        </w:div>
        <w:div w:id="14620851">
          <w:marLeft w:val="0"/>
          <w:marRight w:val="0"/>
          <w:marTop w:val="0"/>
          <w:marBottom w:val="0"/>
          <w:divBdr>
            <w:top w:val="none" w:sz="0" w:space="0" w:color="auto"/>
            <w:left w:val="none" w:sz="0" w:space="0" w:color="auto"/>
            <w:bottom w:val="none" w:sz="0" w:space="0" w:color="auto"/>
            <w:right w:val="none" w:sz="0" w:space="0" w:color="auto"/>
          </w:divBdr>
          <w:divsChild>
            <w:div w:id="925458932">
              <w:marLeft w:val="0"/>
              <w:marRight w:val="0"/>
              <w:marTop w:val="0"/>
              <w:marBottom w:val="0"/>
              <w:divBdr>
                <w:top w:val="none" w:sz="0" w:space="0" w:color="auto"/>
                <w:left w:val="none" w:sz="0" w:space="0" w:color="auto"/>
                <w:bottom w:val="none" w:sz="0" w:space="0" w:color="auto"/>
                <w:right w:val="none" w:sz="0" w:space="0" w:color="auto"/>
              </w:divBdr>
            </w:div>
          </w:divsChild>
        </w:div>
        <w:div w:id="1069690096">
          <w:marLeft w:val="0"/>
          <w:marRight w:val="0"/>
          <w:marTop w:val="0"/>
          <w:marBottom w:val="0"/>
          <w:divBdr>
            <w:top w:val="none" w:sz="0" w:space="0" w:color="auto"/>
            <w:left w:val="none" w:sz="0" w:space="0" w:color="auto"/>
            <w:bottom w:val="none" w:sz="0" w:space="0" w:color="auto"/>
            <w:right w:val="none" w:sz="0" w:space="0" w:color="auto"/>
          </w:divBdr>
          <w:divsChild>
            <w:div w:id="1625622006">
              <w:marLeft w:val="0"/>
              <w:marRight w:val="0"/>
              <w:marTop w:val="0"/>
              <w:marBottom w:val="0"/>
              <w:divBdr>
                <w:top w:val="none" w:sz="0" w:space="0" w:color="auto"/>
                <w:left w:val="none" w:sz="0" w:space="0" w:color="auto"/>
                <w:bottom w:val="none" w:sz="0" w:space="0" w:color="auto"/>
                <w:right w:val="none" w:sz="0" w:space="0" w:color="auto"/>
              </w:divBdr>
              <w:divsChild>
                <w:div w:id="409039038">
                  <w:marLeft w:val="0"/>
                  <w:marRight w:val="0"/>
                  <w:marTop w:val="0"/>
                  <w:marBottom w:val="0"/>
                  <w:divBdr>
                    <w:top w:val="none" w:sz="0" w:space="0" w:color="auto"/>
                    <w:left w:val="none" w:sz="0" w:space="0" w:color="auto"/>
                    <w:bottom w:val="none" w:sz="0" w:space="0" w:color="auto"/>
                    <w:right w:val="none" w:sz="0" w:space="0" w:color="auto"/>
                  </w:divBdr>
                  <w:divsChild>
                    <w:div w:id="1333870658">
                      <w:marLeft w:val="0"/>
                      <w:marRight w:val="0"/>
                      <w:marTop w:val="0"/>
                      <w:marBottom w:val="0"/>
                      <w:divBdr>
                        <w:top w:val="none" w:sz="0" w:space="0" w:color="auto"/>
                        <w:left w:val="none" w:sz="0" w:space="0" w:color="auto"/>
                        <w:bottom w:val="none" w:sz="0" w:space="0" w:color="auto"/>
                        <w:right w:val="none" w:sz="0" w:space="0" w:color="auto"/>
                      </w:divBdr>
                      <w:divsChild>
                        <w:div w:id="1648044624">
                          <w:marLeft w:val="0"/>
                          <w:marRight w:val="0"/>
                          <w:marTop w:val="0"/>
                          <w:marBottom w:val="0"/>
                          <w:divBdr>
                            <w:top w:val="none" w:sz="0" w:space="0" w:color="auto"/>
                            <w:left w:val="none" w:sz="0" w:space="0" w:color="auto"/>
                            <w:bottom w:val="none" w:sz="0" w:space="0" w:color="auto"/>
                            <w:right w:val="none" w:sz="0" w:space="0" w:color="auto"/>
                          </w:divBdr>
                          <w:divsChild>
                            <w:div w:id="148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8096">
                      <w:marLeft w:val="0"/>
                      <w:marRight w:val="0"/>
                      <w:marTop w:val="0"/>
                      <w:marBottom w:val="0"/>
                      <w:divBdr>
                        <w:top w:val="none" w:sz="0" w:space="0" w:color="auto"/>
                        <w:left w:val="none" w:sz="0" w:space="0" w:color="auto"/>
                        <w:bottom w:val="none" w:sz="0" w:space="0" w:color="auto"/>
                        <w:right w:val="none" w:sz="0" w:space="0" w:color="auto"/>
                      </w:divBdr>
                    </w:div>
                    <w:div w:id="1248879060">
                      <w:marLeft w:val="0"/>
                      <w:marRight w:val="0"/>
                      <w:marTop w:val="0"/>
                      <w:marBottom w:val="0"/>
                      <w:divBdr>
                        <w:top w:val="none" w:sz="0" w:space="0" w:color="auto"/>
                        <w:left w:val="none" w:sz="0" w:space="0" w:color="auto"/>
                        <w:bottom w:val="none" w:sz="0" w:space="0" w:color="auto"/>
                        <w:right w:val="none" w:sz="0" w:space="0" w:color="auto"/>
                      </w:divBdr>
                    </w:div>
                    <w:div w:id="1456410326">
                      <w:marLeft w:val="0"/>
                      <w:marRight w:val="0"/>
                      <w:marTop w:val="0"/>
                      <w:marBottom w:val="0"/>
                      <w:divBdr>
                        <w:top w:val="none" w:sz="0" w:space="0" w:color="auto"/>
                        <w:left w:val="none" w:sz="0" w:space="0" w:color="auto"/>
                        <w:bottom w:val="none" w:sz="0" w:space="0" w:color="auto"/>
                        <w:right w:val="none" w:sz="0" w:space="0" w:color="auto"/>
                      </w:divBdr>
                    </w:div>
                    <w:div w:id="892540281">
                      <w:marLeft w:val="0"/>
                      <w:marRight w:val="0"/>
                      <w:marTop w:val="0"/>
                      <w:marBottom w:val="0"/>
                      <w:divBdr>
                        <w:top w:val="none" w:sz="0" w:space="0" w:color="auto"/>
                        <w:left w:val="none" w:sz="0" w:space="0" w:color="auto"/>
                        <w:bottom w:val="none" w:sz="0" w:space="0" w:color="auto"/>
                        <w:right w:val="none" w:sz="0" w:space="0" w:color="auto"/>
                      </w:divBdr>
                    </w:div>
                    <w:div w:id="15845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8937">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034385652">
      <w:bodyDiv w:val="1"/>
      <w:marLeft w:val="0"/>
      <w:marRight w:val="0"/>
      <w:marTop w:val="0"/>
      <w:marBottom w:val="0"/>
      <w:divBdr>
        <w:top w:val="none" w:sz="0" w:space="0" w:color="auto"/>
        <w:left w:val="none" w:sz="0" w:space="0" w:color="auto"/>
        <w:bottom w:val="none" w:sz="0" w:space="0" w:color="auto"/>
        <w:right w:val="none" w:sz="0" w:space="0" w:color="auto"/>
      </w:divBdr>
      <w:divsChild>
        <w:div w:id="448399993">
          <w:marLeft w:val="0"/>
          <w:marRight w:val="0"/>
          <w:marTop w:val="0"/>
          <w:marBottom w:val="0"/>
          <w:divBdr>
            <w:top w:val="none" w:sz="0" w:space="0" w:color="auto"/>
            <w:left w:val="none" w:sz="0" w:space="0" w:color="auto"/>
            <w:bottom w:val="none" w:sz="0" w:space="0" w:color="auto"/>
            <w:right w:val="none" w:sz="0" w:space="0" w:color="auto"/>
          </w:divBdr>
        </w:div>
        <w:div w:id="1292058712">
          <w:marLeft w:val="0"/>
          <w:marRight w:val="0"/>
          <w:marTop w:val="75"/>
          <w:marBottom w:val="75"/>
          <w:divBdr>
            <w:top w:val="none" w:sz="0" w:space="0" w:color="auto"/>
            <w:left w:val="none" w:sz="0" w:space="0" w:color="auto"/>
            <w:bottom w:val="none" w:sz="0" w:space="0" w:color="auto"/>
            <w:right w:val="none" w:sz="0" w:space="0" w:color="auto"/>
          </w:divBdr>
        </w:div>
        <w:div w:id="152524343">
          <w:marLeft w:val="0"/>
          <w:marRight w:val="0"/>
          <w:marTop w:val="0"/>
          <w:marBottom w:val="0"/>
          <w:divBdr>
            <w:top w:val="none" w:sz="0" w:space="0" w:color="auto"/>
            <w:left w:val="none" w:sz="0" w:space="0" w:color="auto"/>
            <w:bottom w:val="none" w:sz="0" w:space="0" w:color="auto"/>
            <w:right w:val="none" w:sz="0" w:space="0" w:color="auto"/>
          </w:divBdr>
        </w:div>
        <w:div w:id="439951694">
          <w:marLeft w:val="0"/>
          <w:marRight w:val="0"/>
          <w:marTop w:val="0"/>
          <w:marBottom w:val="0"/>
          <w:divBdr>
            <w:top w:val="none" w:sz="0" w:space="0" w:color="auto"/>
            <w:left w:val="none" w:sz="0" w:space="0" w:color="auto"/>
            <w:bottom w:val="none" w:sz="0" w:space="0" w:color="auto"/>
            <w:right w:val="none" w:sz="0" w:space="0" w:color="auto"/>
          </w:divBdr>
        </w:div>
        <w:div w:id="1082604747">
          <w:marLeft w:val="0"/>
          <w:marRight w:val="0"/>
          <w:marTop w:val="0"/>
          <w:marBottom w:val="0"/>
          <w:divBdr>
            <w:top w:val="none" w:sz="0" w:space="0" w:color="auto"/>
            <w:left w:val="none" w:sz="0" w:space="0" w:color="auto"/>
            <w:bottom w:val="none" w:sz="0" w:space="0" w:color="auto"/>
            <w:right w:val="none" w:sz="0" w:space="0" w:color="auto"/>
          </w:divBdr>
        </w:div>
        <w:div w:id="890455867">
          <w:marLeft w:val="0"/>
          <w:marRight w:val="0"/>
          <w:marTop w:val="0"/>
          <w:marBottom w:val="0"/>
          <w:divBdr>
            <w:top w:val="none" w:sz="0" w:space="0" w:color="auto"/>
            <w:left w:val="none" w:sz="0" w:space="0" w:color="auto"/>
            <w:bottom w:val="none" w:sz="0" w:space="0" w:color="auto"/>
            <w:right w:val="none" w:sz="0" w:space="0" w:color="auto"/>
          </w:divBdr>
          <w:divsChild>
            <w:div w:id="1436902151">
              <w:marLeft w:val="0"/>
              <w:marRight w:val="0"/>
              <w:marTop w:val="0"/>
              <w:marBottom w:val="0"/>
              <w:divBdr>
                <w:top w:val="none" w:sz="0" w:space="0" w:color="auto"/>
                <w:left w:val="none" w:sz="0" w:space="0" w:color="auto"/>
                <w:bottom w:val="none" w:sz="0" w:space="0" w:color="auto"/>
                <w:right w:val="none" w:sz="0" w:space="0" w:color="auto"/>
              </w:divBdr>
            </w:div>
          </w:divsChild>
        </w:div>
        <w:div w:id="830410907">
          <w:marLeft w:val="0"/>
          <w:marRight w:val="0"/>
          <w:marTop w:val="0"/>
          <w:marBottom w:val="0"/>
          <w:divBdr>
            <w:top w:val="none" w:sz="0" w:space="0" w:color="auto"/>
            <w:left w:val="none" w:sz="0" w:space="0" w:color="auto"/>
            <w:bottom w:val="none" w:sz="0" w:space="0" w:color="auto"/>
            <w:right w:val="none" w:sz="0" w:space="0" w:color="auto"/>
          </w:divBdr>
        </w:div>
        <w:div w:id="616451503">
          <w:marLeft w:val="0"/>
          <w:marRight w:val="0"/>
          <w:marTop w:val="0"/>
          <w:marBottom w:val="0"/>
          <w:divBdr>
            <w:top w:val="none" w:sz="0" w:space="0" w:color="auto"/>
            <w:left w:val="none" w:sz="0" w:space="0" w:color="auto"/>
            <w:bottom w:val="none" w:sz="0" w:space="0" w:color="auto"/>
            <w:right w:val="none" w:sz="0" w:space="0" w:color="auto"/>
          </w:divBdr>
        </w:div>
        <w:div w:id="1442263325">
          <w:marLeft w:val="0"/>
          <w:marRight w:val="0"/>
          <w:marTop w:val="0"/>
          <w:marBottom w:val="0"/>
          <w:divBdr>
            <w:top w:val="none" w:sz="0" w:space="0" w:color="auto"/>
            <w:left w:val="none" w:sz="0" w:space="0" w:color="auto"/>
            <w:bottom w:val="none" w:sz="0" w:space="0" w:color="auto"/>
            <w:right w:val="none" w:sz="0" w:space="0" w:color="auto"/>
          </w:divBdr>
          <w:divsChild>
            <w:div w:id="1272198877">
              <w:marLeft w:val="0"/>
              <w:marRight w:val="0"/>
              <w:marTop w:val="0"/>
              <w:marBottom w:val="0"/>
              <w:divBdr>
                <w:top w:val="none" w:sz="0" w:space="0" w:color="auto"/>
                <w:left w:val="none" w:sz="0" w:space="0" w:color="auto"/>
                <w:bottom w:val="none" w:sz="0" w:space="0" w:color="auto"/>
                <w:right w:val="none" w:sz="0" w:space="0" w:color="auto"/>
              </w:divBdr>
            </w:div>
          </w:divsChild>
        </w:div>
        <w:div w:id="1887835506">
          <w:marLeft w:val="0"/>
          <w:marRight w:val="0"/>
          <w:marTop w:val="0"/>
          <w:marBottom w:val="0"/>
          <w:divBdr>
            <w:top w:val="none" w:sz="0" w:space="0" w:color="auto"/>
            <w:left w:val="none" w:sz="0" w:space="0" w:color="auto"/>
            <w:bottom w:val="none" w:sz="0" w:space="0" w:color="auto"/>
            <w:right w:val="none" w:sz="0" w:space="0" w:color="auto"/>
          </w:divBdr>
        </w:div>
        <w:div w:id="286157783">
          <w:marLeft w:val="0"/>
          <w:marRight w:val="0"/>
          <w:marTop w:val="0"/>
          <w:marBottom w:val="0"/>
          <w:divBdr>
            <w:top w:val="none" w:sz="0" w:space="0" w:color="auto"/>
            <w:left w:val="none" w:sz="0" w:space="0" w:color="auto"/>
            <w:bottom w:val="none" w:sz="0" w:space="0" w:color="auto"/>
            <w:right w:val="none" w:sz="0" w:space="0" w:color="auto"/>
          </w:divBdr>
        </w:div>
        <w:div w:id="230503158">
          <w:marLeft w:val="0"/>
          <w:marRight w:val="0"/>
          <w:marTop w:val="0"/>
          <w:marBottom w:val="0"/>
          <w:divBdr>
            <w:top w:val="none" w:sz="0" w:space="0" w:color="auto"/>
            <w:left w:val="none" w:sz="0" w:space="0" w:color="auto"/>
            <w:bottom w:val="none" w:sz="0" w:space="0" w:color="auto"/>
            <w:right w:val="none" w:sz="0" w:space="0" w:color="auto"/>
          </w:divBdr>
          <w:divsChild>
            <w:div w:id="1759787362">
              <w:marLeft w:val="0"/>
              <w:marRight w:val="0"/>
              <w:marTop w:val="0"/>
              <w:marBottom w:val="0"/>
              <w:divBdr>
                <w:top w:val="none" w:sz="0" w:space="0" w:color="auto"/>
                <w:left w:val="none" w:sz="0" w:space="0" w:color="auto"/>
                <w:bottom w:val="none" w:sz="0" w:space="0" w:color="auto"/>
                <w:right w:val="none" w:sz="0" w:space="0" w:color="auto"/>
              </w:divBdr>
              <w:divsChild>
                <w:div w:id="677006691">
                  <w:marLeft w:val="0"/>
                  <w:marRight w:val="0"/>
                  <w:marTop w:val="0"/>
                  <w:marBottom w:val="0"/>
                  <w:divBdr>
                    <w:top w:val="none" w:sz="0" w:space="0" w:color="auto"/>
                    <w:left w:val="none" w:sz="0" w:space="0" w:color="auto"/>
                    <w:bottom w:val="none" w:sz="0" w:space="0" w:color="auto"/>
                    <w:right w:val="none" w:sz="0" w:space="0" w:color="auto"/>
                  </w:divBdr>
                  <w:divsChild>
                    <w:div w:id="1485662104">
                      <w:marLeft w:val="0"/>
                      <w:marRight w:val="0"/>
                      <w:marTop w:val="0"/>
                      <w:marBottom w:val="0"/>
                      <w:divBdr>
                        <w:top w:val="none" w:sz="0" w:space="0" w:color="auto"/>
                        <w:left w:val="none" w:sz="0" w:space="0" w:color="auto"/>
                        <w:bottom w:val="none" w:sz="0" w:space="0" w:color="auto"/>
                        <w:right w:val="none" w:sz="0" w:space="0" w:color="auto"/>
                      </w:divBdr>
                      <w:divsChild>
                        <w:div w:id="1480225926">
                          <w:marLeft w:val="0"/>
                          <w:marRight w:val="0"/>
                          <w:marTop w:val="0"/>
                          <w:marBottom w:val="0"/>
                          <w:divBdr>
                            <w:top w:val="none" w:sz="0" w:space="0" w:color="auto"/>
                            <w:left w:val="none" w:sz="0" w:space="0" w:color="auto"/>
                            <w:bottom w:val="none" w:sz="0" w:space="0" w:color="auto"/>
                            <w:right w:val="none" w:sz="0" w:space="0" w:color="auto"/>
                          </w:divBdr>
                          <w:divsChild>
                            <w:div w:id="13360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7998">
                      <w:marLeft w:val="0"/>
                      <w:marRight w:val="0"/>
                      <w:marTop w:val="0"/>
                      <w:marBottom w:val="0"/>
                      <w:divBdr>
                        <w:top w:val="none" w:sz="0" w:space="0" w:color="auto"/>
                        <w:left w:val="none" w:sz="0" w:space="0" w:color="auto"/>
                        <w:bottom w:val="none" w:sz="0" w:space="0" w:color="auto"/>
                        <w:right w:val="none" w:sz="0" w:space="0" w:color="auto"/>
                      </w:divBdr>
                    </w:div>
                    <w:div w:id="1210385041">
                      <w:marLeft w:val="0"/>
                      <w:marRight w:val="0"/>
                      <w:marTop w:val="0"/>
                      <w:marBottom w:val="0"/>
                      <w:divBdr>
                        <w:top w:val="none" w:sz="0" w:space="0" w:color="auto"/>
                        <w:left w:val="none" w:sz="0" w:space="0" w:color="auto"/>
                        <w:bottom w:val="none" w:sz="0" w:space="0" w:color="auto"/>
                        <w:right w:val="none" w:sz="0" w:space="0" w:color="auto"/>
                      </w:divBdr>
                    </w:div>
                    <w:div w:id="1502430218">
                      <w:marLeft w:val="0"/>
                      <w:marRight w:val="0"/>
                      <w:marTop w:val="0"/>
                      <w:marBottom w:val="0"/>
                      <w:divBdr>
                        <w:top w:val="none" w:sz="0" w:space="0" w:color="auto"/>
                        <w:left w:val="none" w:sz="0" w:space="0" w:color="auto"/>
                        <w:bottom w:val="none" w:sz="0" w:space="0" w:color="auto"/>
                        <w:right w:val="none" w:sz="0" w:space="0" w:color="auto"/>
                      </w:divBdr>
                    </w:div>
                    <w:div w:id="1391344413">
                      <w:marLeft w:val="0"/>
                      <w:marRight w:val="0"/>
                      <w:marTop w:val="0"/>
                      <w:marBottom w:val="0"/>
                      <w:divBdr>
                        <w:top w:val="none" w:sz="0" w:space="0" w:color="auto"/>
                        <w:left w:val="none" w:sz="0" w:space="0" w:color="auto"/>
                        <w:bottom w:val="none" w:sz="0" w:space="0" w:color="auto"/>
                        <w:right w:val="none" w:sz="0" w:space="0" w:color="auto"/>
                      </w:divBdr>
                    </w:div>
                    <w:div w:id="15698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7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bcnv.edu/library/" TargetMode="External"/><Relationship Id="rId18" Type="http://schemas.openxmlformats.org/officeDocument/2006/relationships/hyperlink" Target="http://www.gbcnv.edu/admissions/refund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bcnv.edu/asc/" TargetMode="External"/><Relationship Id="rId17" Type="http://schemas.openxmlformats.org/officeDocument/2006/relationships/hyperlink" Target="http://gbcnv.edu/calendar/" TargetMode="External"/><Relationship Id="rId2" Type="http://schemas.openxmlformats.org/officeDocument/2006/relationships/numbering" Target="numbering.xml"/><Relationship Id="rId16" Type="http://schemas.openxmlformats.org/officeDocument/2006/relationships/hyperlink" Target="mailto:patricia.anderson@gbcnv.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cnv.edu/rights_responsibilities/conduct.html" TargetMode="External"/><Relationship Id="rId5" Type="http://schemas.openxmlformats.org/officeDocument/2006/relationships/webSettings" Target="webSettings.xml"/><Relationship Id="rId15" Type="http://schemas.openxmlformats.org/officeDocument/2006/relationships/hyperlink" Target="http://www.gbcnv.edu/" TargetMode="External"/><Relationship Id="rId10" Type="http://schemas.openxmlformats.org/officeDocument/2006/relationships/hyperlink" Target="http://www.gbcnv.edu/rights_responsibilities/conduc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s.instructure.com/m/4214/l/41056?data-resolve-url=true&amp;data-manual-id=4214" TargetMode="External"/><Relationship Id="rId14" Type="http://schemas.openxmlformats.org/officeDocument/2006/relationships/hyperlink" Target="http://www.gbcnv.edu/techde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A2B49"/>
    <w:rsid w:val="0032237B"/>
    <w:rsid w:val="004348C0"/>
    <w:rsid w:val="00467BC4"/>
    <w:rsid w:val="004A0F32"/>
    <w:rsid w:val="005530AD"/>
    <w:rsid w:val="00570AAC"/>
    <w:rsid w:val="00582AEE"/>
    <w:rsid w:val="00637A0C"/>
    <w:rsid w:val="00764C62"/>
    <w:rsid w:val="00787626"/>
    <w:rsid w:val="00787F4E"/>
    <w:rsid w:val="00930513"/>
    <w:rsid w:val="0093425F"/>
    <w:rsid w:val="00970973"/>
    <w:rsid w:val="009B580D"/>
    <w:rsid w:val="009C7956"/>
    <w:rsid w:val="00B62C7D"/>
    <w:rsid w:val="00C847E0"/>
    <w:rsid w:val="00DB37A2"/>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DD14-7271-44A3-B777-89B77EAF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2021-10-20T16:20:00Z</dcterms:created>
  <dcterms:modified xsi:type="dcterms:W3CDTF">2021-10-20T16:20:00Z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