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12" w:rsidRDefault="00284636" w:rsidP="00427012">
      <w:pPr>
        <w:rPr>
          <w:b/>
        </w:rPr>
      </w:pPr>
      <w:r w:rsidRPr="00725BD9">
        <w:rPr>
          <w:b/>
          <w:noProof/>
        </w:rPr>
        <w:drawing>
          <wp:inline distT="0" distB="0" distL="0" distR="0">
            <wp:extent cx="1428750" cy="952500"/>
            <wp:effectExtent l="0" t="0" r="0" b="0"/>
            <wp:docPr id="1" name="Picture 1" descr="gb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bc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12" w:rsidRPr="00EC4C8F" w:rsidRDefault="00427012" w:rsidP="00427012">
      <w:pPr>
        <w:rPr>
          <w:b/>
        </w:rPr>
      </w:pPr>
      <w:r w:rsidRPr="00EC4C8F">
        <w:rPr>
          <w:b/>
        </w:rPr>
        <w:t>POLICY AND PROCEDURE</w:t>
      </w:r>
    </w:p>
    <w:p w:rsidR="00427012" w:rsidRDefault="00427012" w:rsidP="00427012">
      <w:pPr>
        <w:rPr>
          <w:b/>
        </w:rPr>
      </w:pPr>
    </w:p>
    <w:p w:rsidR="00427012" w:rsidRPr="00725BD9" w:rsidRDefault="00427012" w:rsidP="00427012">
      <w:pPr>
        <w:pBdr>
          <w:top w:val="single" w:sz="4" w:space="1" w:color="auto"/>
        </w:pBdr>
        <w:rPr>
          <w:b/>
        </w:rPr>
      </w:pPr>
      <w:r>
        <w:rPr>
          <w:b/>
        </w:rPr>
        <w:t>Title</w:t>
      </w:r>
      <w:r w:rsidRPr="00E31874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B7740">
        <w:rPr>
          <w:b/>
        </w:rPr>
        <w:t>ADULT LEARNING CENTERS</w:t>
      </w:r>
    </w:p>
    <w:p w:rsidR="00427012" w:rsidRPr="00E31874" w:rsidRDefault="00427012" w:rsidP="00427012">
      <w:pPr>
        <w:rPr>
          <w:b/>
        </w:rPr>
      </w:pPr>
      <w:r w:rsidRPr="00E31874">
        <w:rPr>
          <w:b/>
        </w:rPr>
        <w:t>Policy</w:t>
      </w:r>
      <w:r>
        <w:rPr>
          <w:b/>
        </w:rPr>
        <w:t xml:space="preserve"> No.</w:t>
      </w:r>
      <w:r w:rsidRPr="00E31874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 w:rsidR="00780368">
        <w:rPr>
          <w:b/>
        </w:rPr>
        <w:t>3.12</w:t>
      </w:r>
    </w:p>
    <w:p w:rsidR="00427012" w:rsidRPr="00427012" w:rsidRDefault="00427012" w:rsidP="00427012">
      <w:pPr>
        <w:rPr>
          <w:b/>
        </w:rPr>
      </w:pPr>
      <w:r w:rsidRPr="00E31874">
        <w:rPr>
          <w:b/>
        </w:rPr>
        <w:t>Department:</w:t>
      </w:r>
      <w:r>
        <w:t xml:space="preserve">   </w:t>
      </w:r>
      <w:r>
        <w:tab/>
      </w:r>
      <w:r w:rsidRPr="00427012">
        <w:rPr>
          <w:b/>
        </w:rPr>
        <w:t>Academic Affairs</w:t>
      </w:r>
    </w:p>
    <w:p w:rsidR="00427012" w:rsidRPr="00427012" w:rsidRDefault="00427012" w:rsidP="00427012">
      <w:pPr>
        <w:pBdr>
          <w:bottom w:val="single" w:sz="4" w:space="1" w:color="auto"/>
        </w:pBdr>
        <w:rPr>
          <w:b/>
        </w:rPr>
      </w:pPr>
      <w:r w:rsidRPr="00427012">
        <w:rPr>
          <w:b/>
        </w:rPr>
        <w:t>Contact:</w:t>
      </w:r>
      <w:r w:rsidRPr="00427012">
        <w:rPr>
          <w:b/>
        </w:rPr>
        <w:tab/>
      </w:r>
      <w:r w:rsidRPr="00427012">
        <w:rPr>
          <w:b/>
        </w:rPr>
        <w:tab/>
        <w:t>Director, ABE/ESL</w:t>
      </w:r>
    </w:p>
    <w:p w:rsidR="00427012" w:rsidRPr="00D373AB" w:rsidRDefault="00427012" w:rsidP="00427012"/>
    <w:p w:rsidR="00427012" w:rsidRPr="00EC4C8F" w:rsidRDefault="00427012" w:rsidP="00427012">
      <w:pPr>
        <w:rPr>
          <w:b/>
          <w:u w:val="single"/>
        </w:rPr>
      </w:pPr>
      <w:r w:rsidRPr="00EC4C8F">
        <w:rPr>
          <w:b/>
          <w:u w:val="single"/>
        </w:rPr>
        <w:t>Policy</w:t>
      </w:r>
    </w:p>
    <w:p w:rsidR="00EC4C8F" w:rsidRPr="00966AE7" w:rsidRDefault="00427012">
      <w:r w:rsidRPr="00966AE7">
        <w:t>The missio</w:t>
      </w:r>
      <w:r w:rsidR="00966AE7">
        <w:t xml:space="preserve">n of the Adult Basic Education and </w:t>
      </w:r>
      <w:r w:rsidRPr="00966AE7">
        <w:t xml:space="preserve">English as a Second Language Department is to provide all eligible and interested </w:t>
      </w:r>
      <w:r w:rsidR="007376F8" w:rsidRPr="00966AE7">
        <w:t xml:space="preserve">adults </w:t>
      </w:r>
      <w:r w:rsidRPr="00966AE7">
        <w:t xml:space="preserve">with the highest quality coursework available so that they may develop skills according to the goals they </w:t>
      </w:r>
      <w:r w:rsidR="00E01EA4" w:rsidRPr="00966AE7">
        <w:rPr>
          <w:color w:val="000000"/>
        </w:rPr>
        <w:t xml:space="preserve">have </w:t>
      </w:r>
      <w:r w:rsidRPr="00966AE7">
        <w:t xml:space="preserve">set for themselves.  These goals include literacy, </w:t>
      </w:r>
      <w:r w:rsidR="001311B0">
        <w:t xml:space="preserve">numeracy, and English language </w:t>
      </w:r>
      <w:r w:rsidRPr="00966AE7">
        <w:t>skills for work, family, achi</w:t>
      </w:r>
      <w:r w:rsidR="00966AE7">
        <w:t xml:space="preserve">eving an HSE (High School Equivalency) or </w:t>
      </w:r>
      <w:r w:rsidRPr="00966AE7">
        <w:t>HS diploma, and</w:t>
      </w:r>
      <w:r w:rsidR="00EC4C8F" w:rsidRPr="00966AE7">
        <w:t xml:space="preserve"> </w:t>
      </w:r>
      <w:r w:rsidRPr="00966AE7">
        <w:t>for some</w:t>
      </w:r>
      <w:r w:rsidR="00EC4C8F" w:rsidRPr="00966AE7">
        <w:t xml:space="preserve">, </w:t>
      </w:r>
      <w:r w:rsidRPr="00966AE7">
        <w:t>entering postsecondary edu</w:t>
      </w:r>
      <w:r w:rsidR="00966AE7">
        <w:t>cation at Great Basin College.  Particular emphasis is placed on students achieving workplace skills so that they are more readily employable or can pursue a better job.</w:t>
      </w:r>
      <w:r w:rsidRPr="00966AE7">
        <w:t xml:space="preserve">      </w:t>
      </w:r>
    </w:p>
    <w:p w:rsidR="00EC4C8F" w:rsidRPr="00966AE7" w:rsidRDefault="00EC4C8F"/>
    <w:p w:rsidR="00EB7740" w:rsidRPr="00966AE7" w:rsidRDefault="00966AE7" w:rsidP="00EB7740">
      <w:r>
        <w:t>The ABE/ESL</w:t>
      </w:r>
      <w:r w:rsidR="00EB7740" w:rsidRPr="00966AE7">
        <w:t xml:space="preserve"> Department offers classes at a variety of locations throughout the GBC </w:t>
      </w:r>
      <w:proofErr w:type="gramStart"/>
      <w:r w:rsidR="00EB7740" w:rsidRPr="00966AE7">
        <w:t>service</w:t>
      </w:r>
      <w:proofErr w:type="gramEnd"/>
      <w:r w:rsidR="00EB7740" w:rsidRPr="00966AE7">
        <w:t xml:space="preserve"> area with main </w:t>
      </w:r>
      <w:r w:rsidR="00D653A8">
        <w:t>A</w:t>
      </w:r>
      <w:r w:rsidR="00EB7740" w:rsidRPr="00966AE7">
        <w:t xml:space="preserve">dult </w:t>
      </w:r>
      <w:r w:rsidR="00D653A8">
        <w:t>L</w:t>
      </w:r>
      <w:r w:rsidR="00EB7740" w:rsidRPr="00966AE7">
        <w:t xml:space="preserve">earning </w:t>
      </w:r>
      <w:r w:rsidR="00D653A8">
        <w:t>C</w:t>
      </w:r>
      <w:r w:rsidR="00EB7740" w:rsidRPr="00966AE7">
        <w:t>enters located in Elko, Winnemucca</w:t>
      </w:r>
      <w:r>
        <w:t>, Pahrump</w:t>
      </w:r>
      <w:r w:rsidR="00EB7740" w:rsidRPr="00966AE7">
        <w:t xml:space="preserve"> and Battle Mountain.  Programs are </w:t>
      </w:r>
      <w:r>
        <w:t>also</w:t>
      </w:r>
      <w:r w:rsidR="00EB7740" w:rsidRPr="00966AE7">
        <w:t xml:space="preserve"> available in </w:t>
      </w:r>
      <w:r w:rsidR="00D653A8">
        <w:t xml:space="preserve">West </w:t>
      </w:r>
      <w:r w:rsidR="00EB7740" w:rsidRPr="00966AE7">
        <w:t>Wendover and Owyhee</w:t>
      </w:r>
      <w:r>
        <w:t xml:space="preserve">.  </w:t>
      </w:r>
    </w:p>
    <w:p w:rsidR="00EB7740" w:rsidRPr="00966AE7" w:rsidRDefault="00EB7740"/>
    <w:p w:rsidR="00427012" w:rsidRPr="00966AE7" w:rsidRDefault="00427012">
      <w:r w:rsidRPr="00966AE7">
        <w:t>Supported by federal funds, the</w:t>
      </w:r>
      <w:r w:rsidR="00E01EA4" w:rsidRPr="00966AE7">
        <w:rPr>
          <w:color w:val="000000"/>
        </w:rPr>
        <w:t>se</w:t>
      </w:r>
      <w:r w:rsidRPr="00966AE7">
        <w:t xml:space="preserve"> programs are free of charge</w:t>
      </w:r>
      <w:r w:rsidR="00D653A8">
        <w:t xml:space="preserve"> for students</w:t>
      </w:r>
      <w:r w:rsidRPr="00966AE7">
        <w:t xml:space="preserve"> and made available at times that fit </w:t>
      </w:r>
      <w:r w:rsidR="00D653A8">
        <w:t>varying work</w:t>
      </w:r>
      <w:r w:rsidRPr="00966AE7">
        <w:t xml:space="preserve"> schedules.  </w:t>
      </w:r>
    </w:p>
    <w:p w:rsidR="00427012" w:rsidRPr="00966AE7" w:rsidRDefault="00427012"/>
    <w:p w:rsidR="00427012" w:rsidRPr="00966AE7" w:rsidRDefault="00EC4C8F">
      <w:pPr>
        <w:rPr>
          <w:b/>
          <w:u w:val="single"/>
        </w:rPr>
      </w:pPr>
      <w:r w:rsidRPr="00966AE7">
        <w:rPr>
          <w:b/>
          <w:u w:val="single"/>
        </w:rPr>
        <w:t>Procedure</w:t>
      </w:r>
    </w:p>
    <w:p w:rsidR="00BF3058" w:rsidRDefault="00EC4C8F">
      <w:r w:rsidRPr="00966AE7">
        <w:t xml:space="preserve">Potential students must be at least </w:t>
      </w:r>
      <w:r w:rsidR="00966AE7">
        <w:rPr>
          <w:color w:val="000000"/>
        </w:rPr>
        <w:t>18 years old</w:t>
      </w:r>
      <w:r w:rsidR="00F16DB5">
        <w:rPr>
          <w:color w:val="000000"/>
        </w:rPr>
        <w:t>*</w:t>
      </w:r>
      <w:r w:rsidR="001311B0">
        <w:t>.  P</w:t>
      </w:r>
      <w:r w:rsidRPr="00966AE7">
        <w:t>re</w:t>
      </w:r>
      <w:r w:rsidR="00966AE7">
        <w:t xml:space="preserve"> and post</w:t>
      </w:r>
      <w:r w:rsidRPr="00966AE7">
        <w:t xml:space="preserve">-testing is required.  </w:t>
      </w:r>
      <w:r w:rsidR="00D653A8">
        <w:t xml:space="preserve">A minimum number of hours of study is also required.  </w:t>
      </w:r>
      <w:r w:rsidRPr="00966AE7">
        <w:t>Further inf</w:t>
      </w:r>
      <w:r w:rsidR="00966AE7">
        <w:t>ormation can be found online at</w:t>
      </w:r>
      <w:r w:rsidR="00D653A8">
        <w:t xml:space="preserve"> </w:t>
      </w:r>
      <w:hyperlink r:id="rId7" w:history="1">
        <w:r w:rsidR="00D653A8" w:rsidRPr="00D653A8">
          <w:rPr>
            <w:rStyle w:val="Hyperlink"/>
          </w:rPr>
          <w:t>http://www.gbcnv.edu/alc/index.html</w:t>
        </w:r>
      </w:hyperlink>
      <w:r w:rsidR="002D2EE0" w:rsidRPr="00966AE7">
        <w:t xml:space="preserve">, or by calling the </w:t>
      </w:r>
      <w:r w:rsidRPr="00966AE7">
        <w:t>Elko</w:t>
      </w:r>
      <w:r w:rsidR="001311B0">
        <w:t xml:space="preserve"> D</w:t>
      </w:r>
      <w:r w:rsidR="002D2EE0" w:rsidRPr="00966AE7">
        <w:t xml:space="preserve">irector at 775-753-2109, or the </w:t>
      </w:r>
      <w:r w:rsidR="001311B0">
        <w:t>Accountability Specialist</w:t>
      </w:r>
      <w:r w:rsidR="002D2EE0" w:rsidRPr="00966AE7">
        <w:t xml:space="preserve"> at 775-753-2126.</w:t>
      </w:r>
    </w:p>
    <w:p w:rsidR="00F16DB5" w:rsidRDefault="00F16DB5"/>
    <w:p w:rsidR="00F16DB5" w:rsidRPr="00966AE7" w:rsidRDefault="00F16DB5">
      <w:r>
        <w:t>*16 and 17 year old students can attend the program if they have an excuse from compulsory public school attendance</w:t>
      </w:r>
    </w:p>
    <w:p w:rsidR="00EB7740" w:rsidRDefault="00EB7740"/>
    <w:p w:rsidR="00411B81" w:rsidRDefault="00411B81"/>
    <w:p w:rsidR="00411B81" w:rsidRDefault="00411B81"/>
    <w:p w:rsidR="0005590B" w:rsidRDefault="0005590B"/>
    <w:p w:rsidR="0005590B" w:rsidRDefault="0005590B"/>
    <w:p w:rsidR="0005590B" w:rsidRDefault="0005590B"/>
    <w:p w:rsidR="005E3D10" w:rsidRDefault="005E3D10"/>
    <w:p w:rsidR="00E96A86" w:rsidRDefault="00E96A86" w:rsidP="0005590B">
      <w:pPr>
        <w:rPr>
          <w:b/>
          <w:sz w:val="18"/>
          <w:szCs w:val="18"/>
        </w:rPr>
      </w:pPr>
      <w:r>
        <w:rPr>
          <w:b/>
          <w:sz w:val="18"/>
          <w:szCs w:val="18"/>
        </w:rPr>
        <w:t>Approved by President’s Council:</w:t>
      </w:r>
      <w:r>
        <w:rPr>
          <w:b/>
          <w:sz w:val="18"/>
          <w:szCs w:val="18"/>
        </w:rPr>
        <w:tab/>
        <w:t>March 21, 2007</w:t>
      </w:r>
      <w:r w:rsidR="007E40A7">
        <w:rPr>
          <w:b/>
          <w:sz w:val="18"/>
          <w:szCs w:val="18"/>
        </w:rPr>
        <w:t>, June 20, 2017</w:t>
      </w:r>
      <w:bookmarkStart w:id="0" w:name="_GoBack"/>
      <w:bookmarkEnd w:id="0"/>
    </w:p>
    <w:p w:rsidR="0005590B" w:rsidRDefault="0005590B" w:rsidP="0005590B">
      <w:pPr>
        <w:rPr>
          <w:b/>
          <w:sz w:val="18"/>
          <w:szCs w:val="18"/>
        </w:rPr>
      </w:pPr>
      <w:r>
        <w:rPr>
          <w:b/>
          <w:sz w:val="18"/>
          <w:szCs w:val="18"/>
        </w:rPr>
        <w:t>Contact the assistant to the president for any questions, corrections, or additions.</w:t>
      </w:r>
    </w:p>
    <w:sectPr w:rsidR="0005590B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ED6" w:rsidRDefault="00853ED6">
      <w:r>
        <w:separator/>
      </w:r>
    </w:p>
  </w:endnote>
  <w:endnote w:type="continuationSeparator" w:id="0">
    <w:p w:rsidR="00853ED6" w:rsidRDefault="0085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CF1" w:rsidRDefault="004D5CF1" w:rsidP="00DB2BFD">
    <w:pPr>
      <w:pStyle w:val="Footer"/>
      <w:pBdr>
        <w:bottom w:val="single" w:sz="4" w:space="1" w:color="auto"/>
      </w:pBdr>
      <w:rPr>
        <w:b/>
        <w:sz w:val="18"/>
        <w:szCs w:val="18"/>
      </w:rPr>
    </w:pPr>
  </w:p>
  <w:p w:rsidR="004D5CF1" w:rsidRPr="00DB2BFD" w:rsidRDefault="004D5CF1">
    <w:pPr>
      <w:pStyle w:val="Footer"/>
      <w:rPr>
        <w:b/>
        <w:sz w:val="18"/>
        <w:szCs w:val="18"/>
      </w:rPr>
    </w:pPr>
    <w:r>
      <w:rPr>
        <w:b/>
        <w:sz w:val="18"/>
        <w:szCs w:val="18"/>
      </w:rPr>
      <w:t xml:space="preserve">3.12 </w:t>
    </w:r>
    <w:r w:rsidRPr="00DB2BFD">
      <w:rPr>
        <w:b/>
        <w:sz w:val="18"/>
        <w:szCs w:val="18"/>
      </w:rPr>
      <w:t>Adult Learning Centers</w:t>
    </w:r>
    <w:r w:rsidRPr="00DB2BFD">
      <w:rPr>
        <w:b/>
        <w:sz w:val="18"/>
        <w:szCs w:val="18"/>
      </w:rPr>
      <w:tab/>
    </w:r>
    <w:r w:rsidR="007E40A7">
      <w:rPr>
        <w:b/>
        <w:sz w:val="18"/>
        <w:szCs w:val="18"/>
      </w:rPr>
      <w:t>June 20, 2017</w:t>
    </w:r>
    <w:r w:rsidRPr="00DB2BFD">
      <w:rPr>
        <w:b/>
        <w:sz w:val="18"/>
        <w:szCs w:val="18"/>
      </w:rPr>
      <w:tab/>
      <w:t xml:space="preserve">Page </w:t>
    </w:r>
    <w:r w:rsidRPr="00DB2BFD">
      <w:rPr>
        <w:b/>
        <w:sz w:val="18"/>
        <w:szCs w:val="18"/>
      </w:rPr>
      <w:fldChar w:fldCharType="begin"/>
    </w:r>
    <w:r w:rsidRPr="00DB2BFD">
      <w:rPr>
        <w:b/>
        <w:sz w:val="18"/>
        <w:szCs w:val="18"/>
      </w:rPr>
      <w:instrText xml:space="preserve"> PAGE </w:instrText>
    </w:r>
    <w:r w:rsidRPr="00DB2BFD">
      <w:rPr>
        <w:b/>
        <w:sz w:val="18"/>
        <w:szCs w:val="18"/>
      </w:rPr>
      <w:fldChar w:fldCharType="separate"/>
    </w:r>
    <w:r w:rsidR="007E40A7">
      <w:rPr>
        <w:b/>
        <w:noProof/>
        <w:sz w:val="18"/>
        <w:szCs w:val="18"/>
      </w:rPr>
      <w:t>1</w:t>
    </w:r>
    <w:r w:rsidRPr="00DB2BFD">
      <w:rPr>
        <w:b/>
        <w:sz w:val="18"/>
        <w:szCs w:val="18"/>
      </w:rPr>
      <w:fldChar w:fldCharType="end"/>
    </w:r>
    <w:r w:rsidRPr="00DB2BFD">
      <w:rPr>
        <w:b/>
        <w:sz w:val="18"/>
        <w:szCs w:val="18"/>
      </w:rPr>
      <w:t xml:space="preserve"> of </w:t>
    </w:r>
    <w:r w:rsidRPr="00DB2BFD">
      <w:rPr>
        <w:b/>
        <w:sz w:val="18"/>
        <w:szCs w:val="18"/>
      </w:rPr>
      <w:fldChar w:fldCharType="begin"/>
    </w:r>
    <w:r w:rsidRPr="00DB2BFD">
      <w:rPr>
        <w:b/>
        <w:sz w:val="18"/>
        <w:szCs w:val="18"/>
      </w:rPr>
      <w:instrText xml:space="preserve"> NUMPAGES </w:instrText>
    </w:r>
    <w:r w:rsidRPr="00DB2BFD">
      <w:rPr>
        <w:b/>
        <w:sz w:val="18"/>
        <w:szCs w:val="18"/>
      </w:rPr>
      <w:fldChar w:fldCharType="separate"/>
    </w:r>
    <w:r w:rsidR="007E40A7">
      <w:rPr>
        <w:b/>
        <w:noProof/>
        <w:sz w:val="18"/>
        <w:szCs w:val="18"/>
      </w:rPr>
      <w:t>1</w:t>
    </w:r>
    <w:r w:rsidRPr="00DB2BFD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ED6" w:rsidRDefault="00853ED6">
      <w:r>
        <w:separator/>
      </w:r>
    </w:p>
  </w:footnote>
  <w:footnote w:type="continuationSeparator" w:id="0">
    <w:p w:rsidR="00853ED6" w:rsidRDefault="00853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cryptProviderType="rsaAES" w:cryptAlgorithmClass="hash" w:cryptAlgorithmType="typeAny" w:cryptAlgorithmSid="14" w:cryptSpinCount="100000" w:hash="CMUX5za6cWAx0gukm2ZRYjFjeap/Uoe8dk4dIe4MoOXfKPiCR/rhvfycteTzno90RFDsZjyqlFkosnPTCCQl5Q==" w:salt="GORmfzaA8ravmNagqihlpA==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B1"/>
    <w:rsid w:val="0005590B"/>
    <w:rsid w:val="000950B4"/>
    <w:rsid w:val="000D154F"/>
    <w:rsid w:val="001311B0"/>
    <w:rsid w:val="0015190D"/>
    <w:rsid w:val="00181044"/>
    <w:rsid w:val="001F2F50"/>
    <w:rsid w:val="00284636"/>
    <w:rsid w:val="002D2EE0"/>
    <w:rsid w:val="00375BBD"/>
    <w:rsid w:val="003968B8"/>
    <w:rsid w:val="00411B81"/>
    <w:rsid w:val="00427012"/>
    <w:rsid w:val="004D5CF1"/>
    <w:rsid w:val="00535402"/>
    <w:rsid w:val="005D63E7"/>
    <w:rsid w:val="005E3D10"/>
    <w:rsid w:val="0070503A"/>
    <w:rsid w:val="007376F8"/>
    <w:rsid w:val="007549E4"/>
    <w:rsid w:val="00780368"/>
    <w:rsid w:val="007E40A7"/>
    <w:rsid w:val="00834CB5"/>
    <w:rsid w:val="00853ED6"/>
    <w:rsid w:val="008826B1"/>
    <w:rsid w:val="008D1A68"/>
    <w:rsid w:val="00966AE7"/>
    <w:rsid w:val="00A06092"/>
    <w:rsid w:val="00AB216C"/>
    <w:rsid w:val="00B77BFF"/>
    <w:rsid w:val="00BC660E"/>
    <w:rsid w:val="00BF3058"/>
    <w:rsid w:val="00C0340C"/>
    <w:rsid w:val="00C2564B"/>
    <w:rsid w:val="00C32258"/>
    <w:rsid w:val="00D27FEA"/>
    <w:rsid w:val="00D653A8"/>
    <w:rsid w:val="00DB2BFD"/>
    <w:rsid w:val="00E01EA4"/>
    <w:rsid w:val="00E16109"/>
    <w:rsid w:val="00E96A86"/>
    <w:rsid w:val="00EB7740"/>
    <w:rsid w:val="00EC4C8F"/>
    <w:rsid w:val="00F10612"/>
    <w:rsid w:val="00F16DB5"/>
    <w:rsid w:val="00F3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BE457"/>
  <w15:chartTrackingRefBased/>
  <w15:docId w15:val="{0A9DFB85-F8CB-4685-8DE9-86C42DE9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D2EE0"/>
    <w:rPr>
      <w:color w:val="0000FF"/>
      <w:u w:val="single"/>
    </w:rPr>
  </w:style>
  <w:style w:type="paragraph" w:styleId="Header">
    <w:name w:val="header"/>
    <w:basedOn w:val="Normal"/>
    <w:rsid w:val="00DB2B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2B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55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bcnv.edu/alc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ABE/ESL/GED Department Policies and Procedures:</vt:lpstr>
    </vt:vector>
  </TitlesOfParts>
  <Company>Great Basin College</Company>
  <LinksUpToDate>false</LinksUpToDate>
  <CharactersWithSpaces>1807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http://www.gbcnv.edu/alc/index.html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ABE/ESL/GED Department Policies and Procedures:</dc:title>
  <dc:subject/>
  <dc:creator>GBC</dc:creator>
  <cp:keywords/>
  <dc:description/>
  <cp:lastModifiedBy>Great Basin College</cp:lastModifiedBy>
  <cp:revision>2</cp:revision>
  <cp:lastPrinted>2017-05-10T23:28:00Z</cp:lastPrinted>
  <dcterms:created xsi:type="dcterms:W3CDTF">2017-11-09T00:31:00Z</dcterms:created>
  <dcterms:modified xsi:type="dcterms:W3CDTF">2017-11-09T00:31:00Z</dcterms:modified>
</cp:coreProperties>
</file>