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C05" w:rsidRDefault="00C76F98" w:rsidP="00603C05">
      <w:pPr>
        <w:rPr>
          <w:b/>
        </w:rPr>
      </w:pPr>
      <w:r w:rsidRPr="006D7FEE">
        <w:rPr>
          <w:b/>
          <w:noProof/>
        </w:rPr>
        <w:drawing>
          <wp:inline distT="0" distB="0" distL="0" distR="0">
            <wp:extent cx="1428750" cy="962025"/>
            <wp:effectExtent l="0" t="0" r="0" b="9525"/>
            <wp:docPr id="1" name="Picture 1" descr="gb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c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962025"/>
                    </a:xfrm>
                    <a:prstGeom prst="rect">
                      <a:avLst/>
                    </a:prstGeom>
                    <a:noFill/>
                    <a:ln>
                      <a:noFill/>
                    </a:ln>
                  </pic:spPr>
                </pic:pic>
              </a:graphicData>
            </a:graphic>
          </wp:inline>
        </w:drawing>
      </w:r>
      <w:r w:rsidR="00603C05">
        <w:rPr>
          <w:b/>
        </w:rPr>
        <w:t xml:space="preserve">                          </w:t>
      </w:r>
    </w:p>
    <w:p w:rsidR="00603C05" w:rsidRDefault="00603C05" w:rsidP="00603C05">
      <w:pPr>
        <w:rPr>
          <w:b/>
        </w:rPr>
      </w:pPr>
    </w:p>
    <w:p w:rsidR="00603C05" w:rsidRDefault="00603C05" w:rsidP="00603C05">
      <w:pPr>
        <w:rPr>
          <w:b/>
        </w:rPr>
      </w:pPr>
      <w:r w:rsidRPr="001A06C0">
        <w:rPr>
          <w:b/>
        </w:rPr>
        <w:t>POLICY AND PROCEDURE</w:t>
      </w:r>
      <w:r>
        <w:rPr>
          <w:b/>
        </w:rPr>
        <w:t xml:space="preserve">   </w:t>
      </w:r>
    </w:p>
    <w:p w:rsidR="00603C05" w:rsidRPr="00B0723A" w:rsidRDefault="00603C05" w:rsidP="00603C05">
      <w:pPr>
        <w:rPr>
          <w:b/>
          <w:color w:val="FF0000"/>
          <w:sz w:val="20"/>
          <w:szCs w:val="20"/>
        </w:rPr>
      </w:pPr>
    </w:p>
    <w:p w:rsidR="00603C05" w:rsidRPr="00725BD9" w:rsidRDefault="00603C05" w:rsidP="00603C05">
      <w:pPr>
        <w:pBdr>
          <w:top w:val="single" w:sz="4" w:space="1" w:color="auto"/>
        </w:pBdr>
        <w:rPr>
          <w:b/>
        </w:rPr>
      </w:pPr>
      <w:r>
        <w:rPr>
          <w:b/>
        </w:rPr>
        <w:t>Title</w:t>
      </w:r>
      <w:r w:rsidRPr="00E31874">
        <w:rPr>
          <w:b/>
        </w:rPr>
        <w:t>:</w:t>
      </w:r>
      <w:r w:rsidR="00351B89">
        <w:rPr>
          <w:b/>
        </w:rPr>
        <w:tab/>
      </w:r>
      <w:r w:rsidR="00351B89">
        <w:rPr>
          <w:b/>
        </w:rPr>
        <w:tab/>
      </w:r>
      <w:r w:rsidR="00351B89">
        <w:rPr>
          <w:b/>
        </w:rPr>
        <w:tab/>
      </w:r>
      <w:r w:rsidR="000721B4">
        <w:rPr>
          <w:b/>
        </w:rPr>
        <w:t>Mentoring</w:t>
      </w:r>
    </w:p>
    <w:p w:rsidR="00603C05" w:rsidRPr="00E31874" w:rsidRDefault="00603C05" w:rsidP="00603C05">
      <w:pPr>
        <w:rPr>
          <w:b/>
        </w:rPr>
      </w:pPr>
      <w:r w:rsidRPr="00E31874">
        <w:rPr>
          <w:b/>
        </w:rPr>
        <w:t>Policy</w:t>
      </w:r>
      <w:r>
        <w:rPr>
          <w:b/>
        </w:rPr>
        <w:t xml:space="preserve"> No.</w:t>
      </w:r>
      <w:r w:rsidRPr="00E31874">
        <w:rPr>
          <w:b/>
        </w:rPr>
        <w:t>:</w:t>
      </w:r>
      <w:r w:rsidR="00626A88">
        <w:rPr>
          <w:b/>
        </w:rPr>
        <w:tab/>
      </w:r>
      <w:r w:rsidR="00626A88">
        <w:rPr>
          <w:b/>
        </w:rPr>
        <w:tab/>
      </w:r>
      <w:r w:rsidR="000721B4">
        <w:rPr>
          <w:b/>
        </w:rPr>
        <w:t>3.61</w:t>
      </w:r>
    </w:p>
    <w:p w:rsidR="00603C05" w:rsidRPr="0067014D" w:rsidRDefault="00603C05" w:rsidP="00603C05">
      <w:pPr>
        <w:rPr>
          <w:b/>
        </w:rPr>
      </w:pPr>
      <w:r w:rsidRPr="00E31874">
        <w:rPr>
          <w:b/>
        </w:rPr>
        <w:t>Department:</w:t>
      </w:r>
      <w:r>
        <w:t xml:space="preserve">   </w:t>
      </w:r>
      <w:r>
        <w:tab/>
      </w:r>
      <w:r w:rsidRPr="0067014D">
        <w:rPr>
          <w:b/>
        </w:rPr>
        <w:t>Academic Affairs</w:t>
      </w:r>
    </w:p>
    <w:p w:rsidR="00603C05" w:rsidRPr="0067014D" w:rsidRDefault="00603C05" w:rsidP="00603C05">
      <w:pPr>
        <w:pBdr>
          <w:bottom w:val="single" w:sz="4" w:space="1" w:color="auto"/>
        </w:pBdr>
        <w:rPr>
          <w:b/>
        </w:rPr>
      </w:pPr>
      <w:r w:rsidRPr="0067014D">
        <w:rPr>
          <w:b/>
        </w:rPr>
        <w:t>Contact:</w:t>
      </w:r>
      <w:r w:rsidRPr="0067014D">
        <w:rPr>
          <w:b/>
        </w:rPr>
        <w:tab/>
      </w:r>
      <w:r w:rsidRPr="0067014D">
        <w:rPr>
          <w:b/>
        </w:rPr>
        <w:tab/>
        <w:t>Vice-President for Academic Affairs</w:t>
      </w:r>
    </w:p>
    <w:p w:rsidR="00603C05" w:rsidRDefault="00603C05" w:rsidP="00603C05">
      <w:pPr>
        <w:rPr>
          <w:b/>
          <w:u w:val="single"/>
        </w:rPr>
      </w:pPr>
    </w:p>
    <w:p w:rsidR="00603C05" w:rsidRPr="0067014D" w:rsidRDefault="00603C05" w:rsidP="00603C05">
      <w:pPr>
        <w:rPr>
          <w:b/>
          <w:u w:val="single"/>
        </w:rPr>
      </w:pPr>
      <w:r w:rsidRPr="0067014D">
        <w:rPr>
          <w:b/>
          <w:u w:val="single"/>
        </w:rPr>
        <w:t>Policy</w:t>
      </w:r>
    </w:p>
    <w:p w:rsidR="00DF612B" w:rsidRDefault="00F56E78" w:rsidP="006523EA">
      <w:pPr>
        <w:rPr>
          <w:sz w:val="20"/>
        </w:rPr>
      </w:pPr>
      <w:r>
        <w:rPr>
          <w:sz w:val="20"/>
        </w:rPr>
        <w:t xml:space="preserve">To promote high quality instruction in all disciplines, GBC requires all new academic faculty members to undergo a period of mentorship. </w:t>
      </w:r>
      <w:r w:rsidR="00626A88">
        <w:rPr>
          <w:sz w:val="20"/>
        </w:rPr>
        <w:t xml:space="preserve">GBC </w:t>
      </w:r>
      <w:r>
        <w:rPr>
          <w:sz w:val="20"/>
        </w:rPr>
        <w:t xml:space="preserve">tenure-track faculty shall do this as part of the tenure process (Policy 3.60). </w:t>
      </w:r>
      <w:r w:rsidR="00C71A1D">
        <w:rPr>
          <w:sz w:val="20"/>
        </w:rPr>
        <w:t>New f</w:t>
      </w:r>
      <w:r w:rsidR="00626A88">
        <w:rPr>
          <w:sz w:val="20"/>
        </w:rPr>
        <w:t xml:space="preserve">aculty </w:t>
      </w:r>
      <w:r w:rsidR="00D67000">
        <w:rPr>
          <w:sz w:val="20"/>
        </w:rPr>
        <w:t xml:space="preserve">members </w:t>
      </w:r>
      <w:r>
        <w:rPr>
          <w:sz w:val="20"/>
        </w:rPr>
        <w:t>not</w:t>
      </w:r>
      <w:r w:rsidR="00626A88">
        <w:rPr>
          <w:sz w:val="20"/>
        </w:rPr>
        <w:t xml:space="preserve"> eligible for tenure in accordance with NSHE Code </w:t>
      </w:r>
      <w:r>
        <w:rPr>
          <w:sz w:val="20"/>
        </w:rPr>
        <w:t>(</w:t>
      </w:r>
      <w:r w:rsidR="00626A88">
        <w:rPr>
          <w:sz w:val="20"/>
        </w:rPr>
        <w:t xml:space="preserve">Title 2, Chapter 4, </w:t>
      </w:r>
      <w:r w:rsidR="00D67000">
        <w:rPr>
          <w:sz w:val="20"/>
        </w:rPr>
        <w:t>Section 4</w:t>
      </w:r>
      <w:r>
        <w:rPr>
          <w:sz w:val="20"/>
        </w:rPr>
        <w:t>) shall follow the mentoring procedures established here for the initial period of employment as described below</w:t>
      </w:r>
      <w:r w:rsidR="00D67000">
        <w:rPr>
          <w:sz w:val="20"/>
        </w:rPr>
        <w:t xml:space="preserve">. </w:t>
      </w:r>
    </w:p>
    <w:p w:rsidR="00DF612B" w:rsidRDefault="00DF612B" w:rsidP="006523EA">
      <w:pPr>
        <w:rPr>
          <w:sz w:val="20"/>
        </w:rPr>
      </w:pPr>
    </w:p>
    <w:p w:rsidR="00FE20E8" w:rsidRDefault="00D67000" w:rsidP="006523EA">
      <w:pPr>
        <w:rPr>
          <w:sz w:val="20"/>
          <w:szCs w:val="22"/>
        </w:rPr>
      </w:pPr>
      <w:r w:rsidRPr="00D67000">
        <w:rPr>
          <w:sz w:val="20"/>
          <w:szCs w:val="22"/>
        </w:rPr>
        <w:t>The major objective</w:t>
      </w:r>
      <w:r w:rsidR="00F561CB">
        <w:rPr>
          <w:sz w:val="20"/>
          <w:szCs w:val="22"/>
        </w:rPr>
        <w:t>s</w:t>
      </w:r>
      <w:r w:rsidRPr="00D67000">
        <w:rPr>
          <w:sz w:val="20"/>
          <w:szCs w:val="22"/>
        </w:rPr>
        <w:t xml:space="preserve"> of </w:t>
      </w:r>
      <w:r w:rsidR="00F56E78">
        <w:rPr>
          <w:sz w:val="20"/>
          <w:szCs w:val="22"/>
        </w:rPr>
        <w:t>mentoring</w:t>
      </w:r>
      <w:r w:rsidRPr="00D67000">
        <w:rPr>
          <w:sz w:val="20"/>
          <w:szCs w:val="22"/>
        </w:rPr>
        <w:t xml:space="preserve"> </w:t>
      </w:r>
      <w:r w:rsidR="00F561CB">
        <w:rPr>
          <w:sz w:val="20"/>
          <w:szCs w:val="22"/>
        </w:rPr>
        <w:t>are</w:t>
      </w:r>
      <w:r w:rsidRPr="00D67000">
        <w:rPr>
          <w:sz w:val="20"/>
          <w:szCs w:val="22"/>
        </w:rPr>
        <w:t xml:space="preserve"> to provide a faculty </w:t>
      </w:r>
      <w:r w:rsidR="00F56E78">
        <w:rPr>
          <w:sz w:val="20"/>
          <w:szCs w:val="22"/>
        </w:rPr>
        <w:t xml:space="preserve">of </w:t>
      </w:r>
      <w:r w:rsidR="00F47C28">
        <w:rPr>
          <w:sz w:val="20"/>
          <w:szCs w:val="22"/>
        </w:rPr>
        <w:t>high</w:t>
      </w:r>
      <w:r w:rsidR="00F56E78">
        <w:rPr>
          <w:sz w:val="20"/>
          <w:szCs w:val="22"/>
        </w:rPr>
        <w:t xml:space="preserve"> ability</w:t>
      </w:r>
      <w:r w:rsidR="00624B90">
        <w:rPr>
          <w:sz w:val="20"/>
          <w:szCs w:val="22"/>
        </w:rPr>
        <w:t>,</w:t>
      </w:r>
      <w:r w:rsidR="00F56E78">
        <w:rPr>
          <w:sz w:val="20"/>
          <w:szCs w:val="22"/>
        </w:rPr>
        <w:t xml:space="preserve"> </w:t>
      </w:r>
      <w:r w:rsidRPr="00D67000">
        <w:rPr>
          <w:sz w:val="20"/>
          <w:szCs w:val="22"/>
        </w:rPr>
        <w:t xml:space="preserve">committed to excellence </w:t>
      </w:r>
      <w:r w:rsidR="00F56E78">
        <w:rPr>
          <w:sz w:val="20"/>
          <w:szCs w:val="22"/>
        </w:rPr>
        <w:t xml:space="preserve">in teaching and service to GBC. </w:t>
      </w:r>
      <w:r w:rsidR="00BE23A0">
        <w:rPr>
          <w:sz w:val="20"/>
          <w:szCs w:val="22"/>
        </w:rPr>
        <w:t xml:space="preserve">Faculty positions </w:t>
      </w:r>
      <w:r w:rsidR="00F56E78">
        <w:rPr>
          <w:sz w:val="20"/>
          <w:szCs w:val="22"/>
        </w:rPr>
        <w:t xml:space="preserve">not </w:t>
      </w:r>
      <w:r w:rsidR="00F561CB">
        <w:rPr>
          <w:sz w:val="20"/>
          <w:szCs w:val="22"/>
        </w:rPr>
        <w:t>designat</w:t>
      </w:r>
      <w:r w:rsidR="00BE23A0">
        <w:rPr>
          <w:sz w:val="20"/>
          <w:szCs w:val="22"/>
        </w:rPr>
        <w:t xml:space="preserve">ed as tenure-track positions must follow the </w:t>
      </w:r>
      <w:r w:rsidR="00F56E78">
        <w:rPr>
          <w:sz w:val="20"/>
          <w:szCs w:val="22"/>
        </w:rPr>
        <w:t>mentoring</w:t>
      </w:r>
      <w:r w:rsidR="00BE23A0">
        <w:rPr>
          <w:sz w:val="20"/>
          <w:szCs w:val="22"/>
        </w:rPr>
        <w:t xml:space="preserve"> procedures </w:t>
      </w:r>
      <w:r w:rsidR="001676A8">
        <w:rPr>
          <w:sz w:val="20"/>
          <w:szCs w:val="22"/>
        </w:rPr>
        <w:t>provided here</w:t>
      </w:r>
      <w:r w:rsidR="00F56E78">
        <w:rPr>
          <w:sz w:val="20"/>
          <w:szCs w:val="22"/>
        </w:rPr>
        <w:t>.</w:t>
      </w:r>
      <w:r w:rsidR="00BE23A0">
        <w:rPr>
          <w:sz w:val="20"/>
          <w:szCs w:val="22"/>
        </w:rPr>
        <w:t xml:space="preserve">  </w:t>
      </w:r>
      <w:r w:rsidR="00E714E8">
        <w:rPr>
          <w:sz w:val="20"/>
          <w:szCs w:val="22"/>
        </w:rPr>
        <w:t xml:space="preserve">Part-time, benefits-eligible contract instructional faculty must also follow the mentoring process. </w:t>
      </w:r>
      <w:r w:rsidR="00FE20E8">
        <w:rPr>
          <w:sz w:val="20"/>
          <w:szCs w:val="22"/>
        </w:rPr>
        <w:t xml:space="preserve">In the event that a </w:t>
      </w:r>
      <w:r w:rsidR="00665E71">
        <w:rPr>
          <w:sz w:val="20"/>
          <w:szCs w:val="22"/>
        </w:rPr>
        <w:t>non-</w:t>
      </w:r>
      <w:r w:rsidR="00FE20E8">
        <w:rPr>
          <w:sz w:val="20"/>
          <w:szCs w:val="22"/>
        </w:rPr>
        <w:t>tenure</w:t>
      </w:r>
      <w:r w:rsidR="00F47C28">
        <w:rPr>
          <w:sz w:val="20"/>
          <w:szCs w:val="22"/>
        </w:rPr>
        <w:t>-</w:t>
      </w:r>
      <w:r w:rsidR="00665E71">
        <w:rPr>
          <w:sz w:val="20"/>
          <w:szCs w:val="22"/>
        </w:rPr>
        <w:t xml:space="preserve">track </w:t>
      </w:r>
      <w:r w:rsidR="00FE20E8">
        <w:rPr>
          <w:sz w:val="20"/>
          <w:szCs w:val="22"/>
        </w:rPr>
        <w:t xml:space="preserve">faculty member moves to </w:t>
      </w:r>
      <w:r w:rsidR="00F47C28">
        <w:rPr>
          <w:sz w:val="20"/>
          <w:szCs w:val="22"/>
        </w:rPr>
        <w:t xml:space="preserve">a </w:t>
      </w:r>
      <w:r w:rsidR="00FE20E8">
        <w:rPr>
          <w:sz w:val="20"/>
          <w:szCs w:val="22"/>
        </w:rPr>
        <w:t>state fund</w:t>
      </w:r>
      <w:r w:rsidR="00F47C28">
        <w:rPr>
          <w:sz w:val="20"/>
          <w:szCs w:val="22"/>
        </w:rPr>
        <w:t>ed</w:t>
      </w:r>
      <w:r w:rsidR="00FE20E8">
        <w:rPr>
          <w:sz w:val="20"/>
          <w:szCs w:val="22"/>
        </w:rPr>
        <w:t>, tenure</w:t>
      </w:r>
      <w:r w:rsidR="00F47C28">
        <w:rPr>
          <w:sz w:val="20"/>
          <w:szCs w:val="22"/>
        </w:rPr>
        <w:t>-</w:t>
      </w:r>
      <w:r w:rsidR="007721A0">
        <w:rPr>
          <w:sz w:val="20"/>
          <w:szCs w:val="22"/>
        </w:rPr>
        <w:t xml:space="preserve">track </w:t>
      </w:r>
      <w:r w:rsidR="00F47C28">
        <w:rPr>
          <w:sz w:val="20"/>
          <w:szCs w:val="22"/>
        </w:rPr>
        <w:t xml:space="preserve">position, </w:t>
      </w:r>
      <w:r w:rsidR="007721A0">
        <w:rPr>
          <w:sz w:val="20"/>
          <w:szCs w:val="22"/>
        </w:rPr>
        <w:t xml:space="preserve">procedures must </w:t>
      </w:r>
      <w:r w:rsidR="00F47C28">
        <w:rPr>
          <w:sz w:val="20"/>
          <w:szCs w:val="22"/>
        </w:rPr>
        <w:t xml:space="preserve">then </w:t>
      </w:r>
      <w:r w:rsidR="007721A0">
        <w:rPr>
          <w:sz w:val="20"/>
          <w:szCs w:val="22"/>
        </w:rPr>
        <w:t>be</w:t>
      </w:r>
      <w:r w:rsidR="00FE20E8">
        <w:rPr>
          <w:sz w:val="20"/>
          <w:szCs w:val="22"/>
        </w:rPr>
        <w:t xml:space="preserve"> </w:t>
      </w:r>
      <w:r w:rsidR="007721A0">
        <w:rPr>
          <w:sz w:val="20"/>
          <w:szCs w:val="22"/>
        </w:rPr>
        <w:t xml:space="preserve">followed </w:t>
      </w:r>
      <w:r w:rsidR="00F47C28">
        <w:rPr>
          <w:sz w:val="20"/>
          <w:szCs w:val="22"/>
        </w:rPr>
        <w:t xml:space="preserve">toward tenure </w:t>
      </w:r>
      <w:r w:rsidR="007721A0">
        <w:rPr>
          <w:sz w:val="20"/>
          <w:szCs w:val="22"/>
        </w:rPr>
        <w:t>as per Policy 3.60</w:t>
      </w:r>
      <w:r w:rsidR="00FE20E8">
        <w:rPr>
          <w:sz w:val="20"/>
          <w:szCs w:val="22"/>
        </w:rPr>
        <w:t xml:space="preserve">. </w:t>
      </w:r>
      <w:r w:rsidR="00C13406">
        <w:rPr>
          <w:sz w:val="20"/>
          <w:szCs w:val="22"/>
        </w:rPr>
        <w:t xml:space="preserve">If a tenured </w:t>
      </w:r>
      <w:r w:rsidR="009973DD">
        <w:rPr>
          <w:sz w:val="20"/>
          <w:szCs w:val="22"/>
        </w:rPr>
        <w:t>faculty member makes the transition to a non-tenure position, the tenure process is sufficient and further mentoring is not required.</w:t>
      </w:r>
    </w:p>
    <w:p w:rsidR="00CA5D35" w:rsidRDefault="00CA5D35" w:rsidP="006523EA">
      <w:pPr>
        <w:rPr>
          <w:sz w:val="20"/>
          <w:szCs w:val="22"/>
        </w:rPr>
      </w:pPr>
    </w:p>
    <w:p w:rsidR="00CA5D35" w:rsidRDefault="00CA5D35" w:rsidP="006523EA">
      <w:pPr>
        <w:rPr>
          <w:sz w:val="20"/>
          <w:szCs w:val="22"/>
        </w:rPr>
      </w:pPr>
      <w:r>
        <w:rPr>
          <w:sz w:val="20"/>
          <w:szCs w:val="22"/>
        </w:rPr>
        <w:t>Completion of the mentoring process described here does not provide any assurances of continued employment beyond those stated in individual contracts.</w:t>
      </w:r>
      <w:r w:rsidR="00A000D5">
        <w:rPr>
          <w:sz w:val="20"/>
          <w:szCs w:val="22"/>
        </w:rPr>
        <w:t xml:space="preserve"> Non-tenure track faculty may be terminated without cause within certain notice periods under any conditions.</w:t>
      </w:r>
    </w:p>
    <w:p w:rsidR="00596FA5" w:rsidRDefault="00596FA5" w:rsidP="006523EA">
      <w:pPr>
        <w:rPr>
          <w:sz w:val="20"/>
          <w:szCs w:val="22"/>
        </w:rPr>
      </w:pPr>
    </w:p>
    <w:p w:rsidR="00603C05" w:rsidRDefault="00603C05" w:rsidP="00603C05">
      <w:pPr>
        <w:rPr>
          <w:b/>
          <w:u w:val="single"/>
        </w:rPr>
      </w:pPr>
      <w:r w:rsidRPr="003375F3">
        <w:rPr>
          <w:b/>
          <w:u w:val="single"/>
        </w:rPr>
        <w:t>Procedures</w:t>
      </w:r>
    </w:p>
    <w:p w:rsidR="00603C05" w:rsidRPr="00B23668" w:rsidRDefault="00603C05" w:rsidP="00603C05">
      <w:pPr>
        <w:rPr>
          <w:b/>
          <w:sz w:val="20"/>
          <w:u w:val="single"/>
        </w:rPr>
      </w:pPr>
    </w:p>
    <w:p w:rsidR="00B23668" w:rsidRPr="00522D2F" w:rsidRDefault="00B23668" w:rsidP="00B23668">
      <w:pPr>
        <w:pStyle w:val="NoSpacing"/>
        <w:rPr>
          <w:rFonts w:ascii="Times New Roman" w:hAnsi="Times New Roman"/>
          <w:sz w:val="20"/>
          <w:szCs w:val="20"/>
        </w:rPr>
      </w:pPr>
      <w:r w:rsidRPr="00522D2F">
        <w:rPr>
          <w:rFonts w:ascii="Times New Roman" w:hAnsi="Times New Roman"/>
          <w:sz w:val="20"/>
          <w:szCs w:val="20"/>
        </w:rPr>
        <w:t xml:space="preserve">These procedures are implemented effective </w:t>
      </w:r>
      <w:r>
        <w:rPr>
          <w:rFonts w:ascii="Times New Roman" w:hAnsi="Times New Roman"/>
          <w:sz w:val="20"/>
          <w:szCs w:val="20"/>
        </w:rPr>
        <w:t xml:space="preserve">for all </w:t>
      </w:r>
      <w:r w:rsidR="00C96FA2">
        <w:rPr>
          <w:rFonts w:ascii="Times New Roman" w:hAnsi="Times New Roman"/>
          <w:sz w:val="20"/>
          <w:szCs w:val="20"/>
        </w:rPr>
        <w:t>non-</w:t>
      </w:r>
      <w:r w:rsidR="00166E3A">
        <w:rPr>
          <w:rFonts w:ascii="Times New Roman" w:hAnsi="Times New Roman"/>
          <w:sz w:val="20"/>
          <w:szCs w:val="20"/>
        </w:rPr>
        <w:t>tenure</w:t>
      </w:r>
      <w:r w:rsidR="00323643">
        <w:rPr>
          <w:rFonts w:ascii="Times New Roman" w:hAnsi="Times New Roman"/>
          <w:sz w:val="20"/>
          <w:szCs w:val="20"/>
        </w:rPr>
        <w:t xml:space="preserve"> </w:t>
      </w:r>
      <w:r w:rsidR="00166E3A">
        <w:rPr>
          <w:rFonts w:ascii="Times New Roman" w:hAnsi="Times New Roman"/>
          <w:sz w:val="20"/>
          <w:szCs w:val="20"/>
        </w:rPr>
        <w:t xml:space="preserve">track faculty </w:t>
      </w:r>
      <w:r w:rsidR="00E82AC5">
        <w:rPr>
          <w:rFonts w:ascii="Times New Roman" w:hAnsi="Times New Roman"/>
          <w:sz w:val="20"/>
          <w:szCs w:val="20"/>
        </w:rPr>
        <w:t xml:space="preserve">members </w:t>
      </w:r>
      <w:r w:rsidRPr="00522D2F">
        <w:rPr>
          <w:rFonts w:ascii="Times New Roman" w:hAnsi="Times New Roman"/>
          <w:sz w:val="20"/>
          <w:szCs w:val="20"/>
        </w:rPr>
        <w:t>as of the time of approval</w:t>
      </w:r>
      <w:r w:rsidR="00C96FA2">
        <w:rPr>
          <w:rFonts w:ascii="Times New Roman" w:hAnsi="Times New Roman"/>
          <w:sz w:val="20"/>
          <w:szCs w:val="20"/>
        </w:rPr>
        <w:t xml:space="preserve"> of this Policy</w:t>
      </w:r>
      <w:r w:rsidRPr="00522D2F">
        <w:rPr>
          <w:rFonts w:ascii="Times New Roman" w:hAnsi="Times New Roman"/>
          <w:sz w:val="20"/>
          <w:szCs w:val="20"/>
        </w:rPr>
        <w:t>.</w:t>
      </w:r>
    </w:p>
    <w:p w:rsidR="00B23668" w:rsidRPr="00B23668" w:rsidRDefault="00B23668" w:rsidP="00603C05">
      <w:pPr>
        <w:rPr>
          <w:b/>
          <w:sz w:val="20"/>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0"/>
      </w:tblGrid>
      <w:tr w:rsidR="00603C05" w:rsidRPr="00810F9C" w:rsidTr="00624B90">
        <w:tc>
          <w:tcPr>
            <w:tcW w:w="2790" w:type="dxa"/>
            <w:shd w:val="clear" w:color="auto" w:fill="D9D9D9"/>
          </w:tcPr>
          <w:p w:rsidR="00603C05" w:rsidRPr="00810F9C" w:rsidRDefault="00603C05" w:rsidP="00624B90">
            <w:pPr>
              <w:numPr>
                <w:ilvl w:val="0"/>
                <w:numId w:val="4"/>
              </w:numPr>
              <w:rPr>
                <w:b/>
                <w:sz w:val="22"/>
                <w:szCs w:val="22"/>
              </w:rPr>
            </w:pPr>
            <w:r w:rsidRPr="00810F9C">
              <w:rPr>
                <w:b/>
                <w:sz w:val="22"/>
                <w:szCs w:val="22"/>
              </w:rPr>
              <w:t xml:space="preserve"> </w:t>
            </w:r>
            <w:r w:rsidR="00624B90">
              <w:rPr>
                <w:b/>
                <w:sz w:val="22"/>
                <w:szCs w:val="22"/>
              </w:rPr>
              <w:t>Mentoring</w:t>
            </w:r>
            <w:r w:rsidR="00B23668">
              <w:rPr>
                <w:b/>
                <w:sz w:val="22"/>
                <w:szCs w:val="22"/>
              </w:rPr>
              <w:t xml:space="preserve"> Committee</w:t>
            </w:r>
          </w:p>
        </w:tc>
      </w:tr>
    </w:tbl>
    <w:p w:rsidR="00603C05" w:rsidRPr="00B23668" w:rsidRDefault="00603C05" w:rsidP="00603C05">
      <w:pPr>
        <w:rPr>
          <w:sz w:val="20"/>
        </w:rPr>
      </w:pPr>
    </w:p>
    <w:p w:rsidR="00EB63D2" w:rsidRPr="00522D2F" w:rsidRDefault="00DA0F29" w:rsidP="00EB63D2">
      <w:pPr>
        <w:pStyle w:val="NoSpacing"/>
        <w:rPr>
          <w:rFonts w:ascii="Times New Roman" w:hAnsi="Times New Roman"/>
          <w:sz w:val="20"/>
          <w:szCs w:val="20"/>
        </w:rPr>
      </w:pPr>
      <w:r w:rsidRPr="008A19C5">
        <w:rPr>
          <w:rFonts w:ascii="Times New Roman" w:hAnsi="Times New Roman"/>
          <w:b/>
          <w:sz w:val="20"/>
          <w:szCs w:val="20"/>
        </w:rPr>
        <w:t>1.1</w:t>
      </w:r>
      <w:r w:rsidR="003550C4" w:rsidRPr="008A19C5">
        <w:rPr>
          <w:rFonts w:ascii="Times New Roman" w:hAnsi="Times New Roman"/>
          <w:b/>
          <w:sz w:val="20"/>
          <w:szCs w:val="20"/>
        </w:rPr>
        <w:t>.</w:t>
      </w:r>
      <w:r w:rsidRPr="008A19C5">
        <w:rPr>
          <w:rFonts w:ascii="Times New Roman" w:hAnsi="Times New Roman"/>
          <w:sz w:val="20"/>
          <w:szCs w:val="20"/>
        </w:rPr>
        <w:t xml:space="preserve"> </w:t>
      </w:r>
      <w:r w:rsidR="00EB63D2" w:rsidRPr="008A19C5">
        <w:rPr>
          <w:rFonts w:ascii="Times New Roman" w:hAnsi="Times New Roman"/>
          <w:b/>
          <w:sz w:val="20"/>
          <w:szCs w:val="20"/>
        </w:rPr>
        <w:t>Committee</w:t>
      </w:r>
      <w:r w:rsidR="00EB63D2" w:rsidRPr="00EB63D2">
        <w:rPr>
          <w:rFonts w:ascii="Times New Roman" w:hAnsi="Times New Roman"/>
          <w:b/>
          <w:sz w:val="20"/>
          <w:szCs w:val="20"/>
        </w:rPr>
        <w:t xml:space="preserve"> Formation.</w:t>
      </w:r>
      <w:r w:rsidR="00EB63D2">
        <w:rPr>
          <w:rFonts w:ascii="Times New Roman" w:hAnsi="Times New Roman"/>
          <w:sz w:val="20"/>
          <w:szCs w:val="20"/>
        </w:rPr>
        <w:t xml:space="preserve"> </w:t>
      </w:r>
      <w:r w:rsidR="00EB63D2" w:rsidRPr="00522D2F">
        <w:rPr>
          <w:rFonts w:ascii="Times New Roman" w:hAnsi="Times New Roman"/>
          <w:sz w:val="20"/>
          <w:szCs w:val="20"/>
        </w:rPr>
        <w:t xml:space="preserve">During the beginning of the first semester of hire, a three-person </w:t>
      </w:r>
      <w:r w:rsidR="00211810">
        <w:rPr>
          <w:rFonts w:ascii="Times New Roman" w:hAnsi="Times New Roman"/>
          <w:sz w:val="20"/>
          <w:szCs w:val="20"/>
        </w:rPr>
        <w:t>mentor</w:t>
      </w:r>
      <w:r w:rsidR="00EB63D2" w:rsidRPr="00522D2F">
        <w:rPr>
          <w:rFonts w:ascii="Times New Roman" w:hAnsi="Times New Roman"/>
          <w:sz w:val="20"/>
          <w:szCs w:val="20"/>
        </w:rPr>
        <w:t xml:space="preserve"> committee shall be formed for each </w:t>
      </w:r>
      <w:r w:rsidR="00624B90">
        <w:rPr>
          <w:rFonts w:ascii="Times New Roman" w:hAnsi="Times New Roman"/>
          <w:sz w:val="20"/>
          <w:szCs w:val="20"/>
        </w:rPr>
        <w:t>new</w:t>
      </w:r>
      <w:r w:rsidR="00EB63D2" w:rsidRPr="00522D2F">
        <w:rPr>
          <w:rFonts w:ascii="Times New Roman" w:hAnsi="Times New Roman"/>
          <w:sz w:val="20"/>
          <w:szCs w:val="20"/>
        </w:rPr>
        <w:t xml:space="preserve"> faculty member. The composition of the committee shall be</w:t>
      </w:r>
      <w:r w:rsidR="00624B90">
        <w:rPr>
          <w:rFonts w:ascii="Times New Roman" w:hAnsi="Times New Roman"/>
          <w:sz w:val="20"/>
          <w:szCs w:val="20"/>
        </w:rPr>
        <w:t xml:space="preserve"> of tenured faculty members or faculty members who have completed the mentoring process</w:t>
      </w:r>
      <w:r w:rsidR="00724134">
        <w:rPr>
          <w:rFonts w:ascii="Times New Roman" w:hAnsi="Times New Roman"/>
          <w:sz w:val="20"/>
          <w:szCs w:val="20"/>
        </w:rPr>
        <w:t xml:space="preserve"> from these selections</w:t>
      </w:r>
      <w:r w:rsidR="00EB63D2" w:rsidRPr="00522D2F">
        <w:rPr>
          <w:rFonts w:ascii="Times New Roman" w:hAnsi="Times New Roman"/>
          <w:sz w:val="20"/>
          <w:szCs w:val="20"/>
        </w:rPr>
        <w:t>:</w:t>
      </w:r>
    </w:p>
    <w:p w:rsidR="00EB63D2" w:rsidRPr="00522D2F" w:rsidRDefault="00EB63D2" w:rsidP="00EB63D2">
      <w:pPr>
        <w:pStyle w:val="NoSpacing"/>
        <w:numPr>
          <w:ilvl w:val="0"/>
          <w:numId w:val="6"/>
        </w:numPr>
        <w:rPr>
          <w:rFonts w:ascii="Times New Roman" w:hAnsi="Times New Roman"/>
          <w:sz w:val="20"/>
          <w:szCs w:val="20"/>
        </w:rPr>
      </w:pPr>
      <w:r w:rsidRPr="00522D2F">
        <w:rPr>
          <w:rFonts w:ascii="Times New Roman" w:hAnsi="Times New Roman"/>
          <w:sz w:val="20"/>
          <w:szCs w:val="20"/>
        </w:rPr>
        <w:t>One member selected by the department</w:t>
      </w:r>
      <w:r w:rsidR="00B233D3">
        <w:rPr>
          <w:rFonts w:ascii="Times New Roman" w:hAnsi="Times New Roman"/>
          <w:sz w:val="20"/>
          <w:szCs w:val="20"/>
        </w:rPr>
        <w:t xml:space="preserve"> </w:t>
      </w:r>
      <w:r w:rsidR="00836C9E">
        <w:rPr>
          <w:rFonts w:ascii="Times New Roman" w:hAnsi="Times New Roman"/>
          <w:sz w:val="20"/>
          <w:szCs w:val="20"/>
        </w:rPr>
        <w:t>of the faculty member</w:t>
      </w:r>
      <w:r w:rsidRPr="00522D2F">
        <w:rPr>
          <w:rFonts w:ascii="Times New Roman" w:hAnsi="Times New Roman"/>
          <w:sz w:val="20"/>
          <w:szCs w:val="20"/>
        </w:rPr>
        <w:t xml:space="preserve">; </w:t>
      </w:r>
    </w:p>
    <w:p w:rsidR="00EB63D2" w:rsidRPr="00522D2F" w:rsidRDefault="00EB63D2" w:rsidP="00EB63D2">
      <w:pPr>
        <w:pStyle w:val="NoSpacing"/>
        <w:numPr>
          <w:ilvl w:val="0"/>
          <w:numId w:val="6"/>
        </w:numPr>
        <w:rPr>
          <w:rFonts w:ascii="Times New Roman" w:hAnsi="Times New Roman"/>
          <w:sz w:val="20"/>
          <w:szCs w:val="20"/>
        </w:rPr>
      </w:pPr>
      <w:r w:rsidRPr="00522D2F">
        <w:rPr>
          <w:rFonts w:ascii="Times New Roman" w:hAnsi="Times New Roman"/>
          <w:sz w:val="20"/>
          <w:szCs w:val="20"/>
        </w:rPr>
        <w:t>One member (from any department) selected by the faculty member; and</w:t>
      </w:r>
    </w:p>
    <w:p w:rsidR="00EB63D2" w:rsidRPr="00522D2F" w:rsidRDefault="00EB63D2" w:rsidP="00EB63D2">
      <w:pPr>
        <w:pStyle w:val="NoSpacing"/>
        <w:numPr>
          <w:ilvl w:val="0"/>
          <w:numId w:val="6"/>
        </w:numPr>
        <w:rPr>
          <w:rFonts w:ascii="Times New Roman" w:hAnsi="Times New Roman"/>
          <w:sz w:val="20"/>
          <w:szCs w:val="20"/>
        </w:rPr>
      </w:pPr>
      <w:r w:rsidRPr="00522D2F">
        <w:rPr>
          <w:rFonts w:ascii="Times New Roman" w:hAnsi="Times New Roman"/>
          <w:sz w:val="20"/>
          <w:szCs w:val="20"/>
        </w:rPr>
        <w:t xml:space="preserve">One member selected by the </w:t>
      </w:r>
      <w:r w:rsidR="00976106">
        <w:rPr>
          <w:rFonts w:ascii="Times New Roman" w:hAnsi="Times New Roman"/>
          <w:sz w:val="20"/>
          <w:szCs w:val="20"/>
        </w:rPr>
        <w:t>s</w:t>
      </w:r>
      <w:r w:rsidR="00C725DC">
        <w:rPr>
          <w:rFonts w:ascii="Times New Roman" w:hAnsi="Times New Roman"/>
          <w:sz w:val="20"/>
          <w:szCs w:val="20"/>
        </w:rPr>
        <w:t>upervising Dean</w:t>
      </w:r>
      <w:r w:rsidRPr="00522D2F">
        <w:rPr>
          <w:rFonts w:ascii="Times New Roman" w:hAnsi="Times New Roman"/>
          <w:sz w:val="20"/>
          <w:szCs w:val="20"/>
        </w:rPr>
        <w:t>.</w:t>
      </w:r>
    </w:p>
    <w:p w:rsidR="00EB63D2" w:rsidRPr="00522D2F" w:rsidRDefault="00EB63D2" w:rsidP="00EB63D2">
      <w:pPr>
        <w:pStyle w:val="NoSpacing"/>
        <w:rPr>
          <w:rFonts w:ascii="Times New Roman" w:hAnsi="Times New Roman"/>
          <w:sz w:val="20"/>
          <w:szCs w:val="20"/>
        </w:rPr>
      </w:pPr>
    </w:p>
    <w:p w:rsidR="00EB63D2" w:rsidRPr="00522D2F" w:rsidRDefault="00EB63D2" w:rsidP="00EB63D2">
      <w:pPr>
        <w:pStyle w:val="NoSpacing"/>
        <w:rPr>
          <w:rFonts w:ascii="Times New Roman" w:hAnsi="Times New Roman"/>
          <w:sz w:val="20"/>
          <w:szCs w:val="20"/>
        </w:rPr>
      </w:pPr>
      <w:r w:rsidRPr="00522D2F">
        <w:rPr>
          <w:rFonts w:ascii="Times New Roman" w:hAnsi="Times New Roman"/>
          <w:sz w:val="20"/>
          <w:szCs w:val="20"/>
        </w:rPr>
        <w:t xml:space="preserve">The </w:t>
      </w:r>
      <w:r w:rsidR="00724134">
        <w:rPr>
          <w:rFonts w:ascii="Times New Roman" w:hAnsi="Times New Roman"/>
          <w:sz w:val="20"/>
          <w:szCs w:val="20"/>
        </w:rPr>
        <w:t xml:space="preserve">new </w:t>
      </w:r>
      <w:r w:rsidRPr="00522D2F">
        <w:rPr>
          <w:rFonts w:ascii="Times New Roman" w:hAnsi="Times New Roman"/>
          <w:sz w:val="20"/>
          <w:szCs w:val="20"/>
        </w:rPr>
        <w:t>faculty member and the member’s Department Chair shall report their respective</w:t>
      </w:r>
      <w:r w:rsidRPr="00522D2F">
        <w:rPr>
          <w:rFonts w:ascii="Times New Roman" w:hAnsi="Times New Roman"/>
          <w:b/>
          <w:sz w:val="20"/>
          <w:szCs w:val="20"/>
        </w:rPr>
        <w:t xml:space="preserve"> </w:t>
      </w:r>
      <w:r w:rsidRPr="00522D2F">
        <w:rPr>
          <w:rFonts w:ascii="Times New Roman" w:hAnsi="Times New Roman"/>
          <w:sz w:val="20"/>
          <w:szCs w:val="20"/>
        </w:rPr>
        <w:t xml:space="preserve">committee member choices to the </w:t>
      </w:r>
      <w:r w:rsidR="00976106">
        <w:rPr>
          <w:rFonts w:ascii="Times New Roman" w:hAnsi="Times New Roman"/>
          <w:sz w:val="20"/>
          <w:szCs w:val="20"/>
        </w:rPr>
        <w:t>supervising Dean</w:t>
      </w:r>
      <w:r w:rsidRPr="00522D2F">
        <w:rPr>
          <w:rFonts w:ascii="Times New Roman" w:hAnsi="Times New Roman"/>
          <w:sz w:val="20"/>
          <w:szCs w:val="20"/>
        </w:rPr>
        <w:t xml:space="preserve"> The committee should be consolidated by mid-semester of the first semester of employment.</w:t>
      </w:r>
      <w:r w:rsidR="00836C9E">
        <w:rPr>
          <w:rFonts w:ascii="Times New Roman" w:hAnsi="Times New Roman"/>
          <w:sz w:val="20"/>
          <w:szCs w:val="20"/>
        </w:rPr>
        <w:t xml:space="preserve"> </w:t>
      </w:r>
    </w:p>
    <w:p w:rsidR="00EB63D2" w:rsidRPr="00522D2F" w:rsidRDefault="00EB63D2" w:rsidP="00EB63D2">
      <w:pPr>
        <w:pStyle w:val="NoSpacing"/>
        <w:ind w:left="720"/>
        <w:rPr>
          <w:rFonts w:ascii="Times New Roman" w:hAnsi="Times New Roman"/>
          <w:sz w:val="20"/>
          <w:szCs w:val="20"/>
        </w:rPr>
      </w:pPr>
    </w:p>
    <w:p w:rsidR="00EB63D2" w:rsidRPr="00522D2F" w:rsidRDefault="00EB63D2" w:rsidP="00EB63D2">
      <w:pPr>
        <w:pStyle w:val="NoSpacing"/>
        <w:rPr>
          <w:rFonts w:ascii="Times New Roman" w:hAnsi="Times New Roman"/>
          <w:sz w:val="20"/>
          <w:szCs w:val="20"/>
        </w:rPr>
      </w:pPr>
      <w:r w:rsidRPr="00522D2F">
        <w:rPr>
          <w:rFonts w:ascii="Times New Roman" w:hAnsi="Times New Roman"/>
          <w:sz w:val="20"/>
          <w:szCs w:val="20"/>
        </w:rPr>
        <w:lastRenderedPageBreak/>
        <w:t xml:space="preserve">Once faculty members are placed onto a committee, they may continue through sabbaticals or into retirement should they wish and </w:t>
      </w:r>
      <w:r w:rsidR="00724134">
        <w:rPr>
          <w:rFonts w:ascii="Times New Roman" w:hAnsi="Times New Roman"/>
          <w:sz w:val="20"/>
          <w:szCs w:val="20"/>
        </w:rPr>
        <w:t xml:space="preserve">if </w:t>
      </w:r>
      <w:r w:rsidRPr="00522D2F">
        <w:rPr>
          <w:rFonts w:ascii="Times New Roman" w:hAnsi="Times New Roman"/>
          <w:sz w:val="20"/>
          <w:szCs w:val="20"/>
        </w:rPr>
        <w:t>they can maintain the</w:t>
      </w:r>
      <w:r w:rsidR="00CC66AE">
        <w:rPr>
          <w:rFonts w:ascii="Times New Roman" w:hAnsi="Times New Roman"/>
          <w:sz w:val="20"/>
          <w:szCs w:val="20"/>
        </w:rPr>
        <w:t>ir</w:t>
      </w:r>
      <w:r w:rsidRPr="00522D2F">
        <w:rPr>
          <w:rFonts w:ascii="Times New Roman" w:hAnsi="Times New Roman"/>
          <w:sz w:val="20"/>
          <w:szCs w:val="20"/>
        </w:rPr>
        <w:t xml:space="preserve"> commitment.  If it is necessary to replace a committee member, the</w:t>
      </w:r>
      <w:r w:rsidR="00976106">
        <w:rPr>
          <w:rFonts w:ascii="Times New Roman" w:hAnsi="Times New Roman"/>
          <w:sz w:val="20"/>
          <w:szCs w:val="20"/>
        </w:rPr>
        <w:t xml:space="preserve"> Supervising Dean’s</w:t>
      </w:r>
      <w:r w:rsidRPr="00522D2F">
        <w:rPr>
          <w:rFonts w:ascii="Times New Roman" w:hAnsi="Times New Roman"/>
          <w:sz w:val="20"/>
          <w:szCs w:val="20"/>
        </w:rPr>
        <w:t xml:space="preserve"> office will coordinate the process.  The vacated member from the list above will be replaced with a membe</w:t>
      </w:r>
      <w:r w:rsidR="00CC66AE">
        <w:rPr>
          <w:rFonts w:ascii="Times New Roman" w:hAnsi="Times New Roman"/>
          <w:sz w:val="20"/>
          <w:szCs w:val="20"/>
        </w:rPr>
        <w:t>r in the same category, if possible.</w:t>
      </w:r>
    </w:p>
    <w:p w:rsidR="00EB63D2" w:rsidRPr="00522D2F" w:rsidRDefault="00EB63D2" w:rsidP="00D75CC0">
      <w:pPr>
        <w:pStyle w:val="NoSpacing"/>
        <w:rPr>
          <w:rFonts w:ascii="Times New Roman" w:hAnsi="Times New Roman"/>
          <w:sz w:val="20"/>
          <w:szCs w:val="20"/>
        </w:rPr>
      </w:pPr>
    </w:p>
    <w:p w:rsidR="00603C05" w:rsidRDefault="00EB63D2" w:rsidP="00EB63D2">
      <w:pPr>
        <w:rPr>
          <w:sz w:val="20"/>
          <w:szCs w:val="20"/>
        </w:rPr>
      </w:pPr>
      <w:r w:rsidRPr="00522D2F">
        <w:rPr>
          <w:sz w:val="20"/>
          <w:szCs w:val="20"/>
        </w:rPr>
        <w:t>In the event a non-tenure-track faculty member is placed in a tenure-track position after initial employment, the mentor committee will normally continue and serve as the tenure committee.</w:t>
      </w:r>
    </w:p>
    <w:p w:rsidR="00D8543D" w:rsidRDefault="00D8543D" w:rsidP="00EB63D2">
      <w:pPr>
        <w:rPr>
          <w:sz w:val="20"/>
          <w:szCs w:val="20"/>
        </w:rPr>
      </w:pPr>
    </w:p>
    <w:p w:rsidR="00D8543D" w:rsidRPr="00D8543D" w:rsidRDefault="00D8543D" w:rsidP="00EB63D2">
      <w:pPr>
        <w:rPr>
          <w:sz w:val="20"/>
          <w:szCs w:val="20"/>
        </w:rPr>
      </w:pPr>
      <w:r>
        <w:rPr>
          <w:b/>
          <w:sz w:val="20"/>
          <w:szCs w:val="20"/>
        </w:rPr>
        <w:t>1.2</w:t>
      </w:r>
      <w:r w:rsidRPr="008A19C5">
        <w:rPr>
          <w:b/>
          <w:sz w:val="20"/>
          <w:szCs w:val="20"/>
        </w:rPr>
        <w:t>.</w:t>
      </w:r>
      <w:r>
        <w:rPr>
          <w:sz w:val="20"/>
          <w:szCs w:val="20"/>
        </w:rPr>
        <w:t xml:space="preserve"> </w:t>
      </w:r>
      <w:r>
        <w:rPr>
          <w:b/>
          <w:sz w:val="20"/>
          <w:szCs w:val="20"/>
        </w:rPr>
        <w:t>Confidentiality.</w:t>
      </w:r>
      <w:r>
        <w:rPr>
          <w:sz w:val="20"/>
          <w:szCs w:val="20"/>
        </w:rPr>
        <w:t xml:space="preserve"> Upon agreeing to serve as a member of a </w:t>
      </w:r>
      <w:r w:rsidR="00724134">
        <w:rPr>
          <w:sz w:val="20"/>
          <w:szCs w:val="20"/>
        </w:rPr>
        <w:t>mentoring</w:t>
      </w:r>
      <w:r>
        <w:rPr>
          <w:sz w:val="20"/>
          <w:szCs w:val="20"/>
        </w:rPr>
        <w:t xml:space="preserve"> committee, committee members must adhere to all standards of personnel confidentiality</w:t>
      </w:r>
      <w:r w:rsidR="00F60160">
        <w:rPr>
          <w:sz w:val="20"/>
          <w:szCs w:val="20"/>
        </w:rPr>
        <w:t>.</w:t>
      </w:r>
    </w:p>
    <w:p w:rsidR="006973F9" w:rsidRDefault="006973F9" w:rsidP="006973F9">
      <w:pPr>
        <w:rPr>
          <w:sz w:val="20"/>
          <w:szCs w:val="20"/>
        </w:rPr>
      </w:pPr>
    </w:p>
    <w:p w:rsidR="00EB63D2" w:rsidRPr="00522D2F" w:rsidRDefault="00D8543D" w:rsidP="00EB63D2">
      <w:pPr>
        <w:pStyle w:val="NoSpacing"/>
        <w:rPr>
          <w:rFonts w:ascii="Times New Roman" w:hAnsi="Times New Roman"/>
          <w:sz w:val="20"/>
          <w:szCs w:val="20"/>
        </w:rPr>
      </w:pPr>
      <w:r>
        <w:rPr>
          <w:rFonts w:ascii="Times New Roman" w:hAnsi="Times New Roman"/>
          <w:b/>
          <w:sz w:val="20"/>
          <w:szCs w:val="20"/>
        </w:rPr>
        <w:t>1.3</w:t>
      </w:r>
      <w:r w:rsidR="003550C4" w:rsidRPr="008A19C5">
        <w:rPr>
          <w:rFonts w:ascii="Times New Roman" w:hAnsi="Times New Roman"/>
          <w:b/>
          <w:sz w:val="20"/>
          <w:szCs w:val="20"/>
        </w:rPr>
        <w:t>.</w:t>
      </w:r>
      <w:r w:rsidR="00DA0F29">
        <w:rPr>
          <w:sz w:val="20"/>
          <w:szCs w:val="20"/>
        </w:rPr>
        <w:t xml:space="preserve"> </w:t>
      </w:r>
      <w:r w:rsidR="00EB63D2">
        <w:rPr>
          <w:rFonts w:ascii="Times New Roman" w:hAnsi="Times New Roman"/>
          <w:b/>
          <w:sz w:val="20"/>
          <w:szCs w:val="20"/>
        </w:rPr>
        <w:t>Committee Meetings.</w:t>
      </w:r>
      <w:r w:rsidR="00EB63D2">
        <w:rPr>
          <w:rFonts w:ascii="Times New Roman" w:hAnsi="Times New Roman"/>
          <w:sz w:val="20"/>
          <w:szCs w:val="20"/>
        </w:rPr>
        <w:t xml:space="preserve"> </w:t>
      </w:r>
      <w:r w:rsidR="00EB63D2" w:rsidRPr="00522D2F">
        <w:rPr>
          <w:rFonts w:ascii="Times New Roman" w:hAnsi="Times New Roman"/>
          <w:sz w:val="20"/>
          <w:szCs w:val="20"/>
        </w:rPr>
        <w:t xml:space="preserve">During each semester of the probationary period the </w:t>
      </w:r>
      <w:r w:rsidR="00B93269">
        <w:rPr>
          <w:rFonts w:ascii="Times New Roman" w:hAnsi="Times New Roman"/>
          <w:sz w:val="20"/>
          <w:szCs w:val="20"/>
        </w:rPr>
        <w:t>mentored</w:t>
      </w:r>
      <w:r w:rsidR="00EB63D2" w:rsidRPr="00522D2F">
        <w:rPr>
          <w:rFonts w:ascii="Times New Roman" w:hAnsi="Times New Roman"/>
          <w:sz w:val="20"/>
          <w:szCs w:val="20"/>
        </w:rPr>
        <w:t xml:space="preserve"> faculty member shall arrange for full committee meeting</w:t>
      </w:r>
      <w:r w:rsidR="00F60160">
        <w:rPr>
          <w:rFonts w:ascii="Times New Roman" w:hAnsi="Times New Roman"/>
          <w:sz w:val="20"/>
          <w:szCs w:val="20"/>
        </w:rPr>
        <w:t>s</w:t>
      </w:r>
      <w:r w:rsidR="00EB63D2" w:rsidRPr="00522D2F">
        <w:rPr>
          <w:rFonts w:ascii="Times New Roman" w:hAnsi="Times New Roman"/>
          <w:sz w:val="20"/>
          <w:szCs w:val="20"/>
        </w:rPr>
        <w:t xml:space="preserve"> as described below:  </w:t>
      </w:r>
    </w:p>
    <w:p w:rsidR="00EB63D2" w:rsidRPr="00522D2F" w:rsidRDefault="00EB63D2" w:rsidP="00EB63D2">
      <w:pPr>
        <w:pStyle w:val="NoSpacing"/>
        <w:rPr>
          <w:rFonts w:ascii="Times New Roman" w:hAnsi="Times New Roman"/>
          <w:sz w:val="20"/>
          <w:szCs w:val="20"/>
        </w:rPr>
      </w:pPr>
    </w:p>
    <w:p w:rsidR="00EB63D2" w:rsidRPr="00B7596A" w:rsidRDefault="00EB63D2" w:rsidP="00EB63D2">
      <w:pPr>
        <w:pStyle w:val="NoSpacing"/>
        <w:numPr>
          <w:ilvl w:val="1"/>
          <w:numId w:val="7"/>
        </w:numPr>
        <w:ind w:left="720"/>
        <w:rPr>
          <w:rFonts w:ascii="Times New Roman" w:hAnsi="Times New Roman"/>
          <w:sz w:val="20"/>
          <w:szCs w:val="20"/>
        </w:rPr>
      </w:pPr>
      <w:r w:rsidRPr="00522D2F">
        <w:rPr>
          <w:rFonts w:ascii="Times New Roman" w:hAnsi="Times New Roman"/>
          <w:sz w:val="20"/>
          <w:szCs w:val="20"/>
        </w:rPr>
        <w:t xml:space="preserve">At the first meeting of the first semester of employment the committee shall select a Chair who is responsible for preparing reports and forwarding those to the VPAA and supervising Dean  together with any other business that needs to be completed.  If a change in Chair is required, this is approved by the </w:t>
      </w:r>
      <w:r w:rsidR="004642C1">
        <w:rPr>
          <w:rFonts w:ascii="Times New Roman" w:hAnsi="Times New Roman"/>
          <w:sz w:val="20"/>
          <w:szCs w:val="20"/>
        </w:rPr>
        <w:t>supervising Dean</w:t>
      </w:r>
      <w:r w:rsidRPr="00522D2F">
        <w:rPr>
          <w:rFonts w:ascii="Times New Roman" w:hAnsi="Times New Roman"/>
          <w:sz w:val="20"/>
          <w:szCs w:val="20"/>
        </w:rPr>
        <w:t>.</w:t>
      </w:r>
    </w:p>
    <w:p w:rsidR="00EB63D2" w:rsidRPr="00B93269" w:rsidRDefault="00EB63D2" w:rsidP="00EB63D2">
      <w:pPr>
        <w:pStyle w:val="NoSpacing"/>
        <w:numPr>
          <w:ilvl w:val="1"/>
          <w:numId w:val="7"/>
        </w:numPr>
        <w:ind w:left="720"/>
        <w:rPr>
          <w:rFonts w:ascii="Times New Roman" w:hAnsi="Times New Roman"/>
          <w:sz w:val="20"/>
          <w:szCs w:val="20"/>
        </w:rPr>
      </w:pPr>
      <w:r w:rsidRPr="00522D2F">
        <w:rPr>
          <w:rFonts w:ascii="Times New Roman" w:hAnsi="Times New Roman"/>
          <w:sz w:val="20"/>
          <w:szCs w:val="20"/>
        </w:rPr>
        <w:t xml:space="preserve">At the first meeting the committee shall </w:t>
      </w:r>
      <w:r w:rsidR="00B93269">
        <w:rPr>
          <w:rFonts w:ascii="Times New Roman" w:hAnsi="Times New Roman"/>
          <w:sz w:val="20"/>
          <w:szCs w:val="20"/>
        </w:rPr>
        <w:t>review</w:t>
      </w:r>
      <w:r w:rsidRPr="00522D2F">
        <w:rPr>
          <w:rFonts w:ascii="Times New Roman" w:hAnsi="Times New Roman"/>
          <w:sz w:val="20"/>
          <w:szCs w:val="20"/>
        </w:rPr>
        <w:t xml:space="preserve"> the time frame for </w:t>
      </w:r>
      <w:r w:rsidR="00B93269">
        <w:rPr>
          <w:rFonts w:ascii="Times New Roman" w:hAnsi="Times New Roman"/>
          <w:sz w:val="20"/>
          <w:szCs w:val="20"/>
        </w:rPr>
        <w:t>completing the mentoring process</w:t>
      </w:r>
      <w:r w:rsidRPr="00522D2F">
        <w:rPr>
          <w:rFonts w:ascii="Times New Roman" w:hAnsi="Times New Roman"/>
          <w:sz w:val="20"/>
          <w:szCs w:val="20"/>
        </w:rPr>
        <w:t xml:space="preserve">. </w:t>
      </w:r>
      <w:r w:rsidR="00B93269">
        <w:rPr>
          <w:rFonts w:ascii="Times New Roman" w:hAnsi="Times New Roman"/>
          <w:sz w:val="20"/>
          <w:szCs w:val="20"/>
        </w:rPr>
        <w:t>Comple</w:t>
      </w:r>
      <w:r w:rsidRPr="00522D2F">
        <w:rPr>
          <w:rFonts w:ascii="Times New Roman" w:hAnsi="Times New Roman"/>
          <w:sz w:val="20"/>
          <w:szCs w:val="20"/>
        </w:rPr>
        <w:t xml:space="preserve">tion is </w:t>
      </w:r>
      <w:r w:rsidR="004C5CC4">
        <w:rPr>
          <w:rFonts w:ascii="Times New Roman" w:hAnsi="Times New Roman"/>
          <w:sz w:val="20"/>
          <w:szCs w:val="20"/>
        </w:rPr>
        <w:t xml:space="preserve">generally </w:t>
      </w:r>
      <w:r w:rsidR="00B93269">
        <w:rPr>
          <w:rFonts w:ascii="Times New Roman" w:hAnsi="Times New Roman"/>
          <w:sz w:val="20"/>
          <w:szCs w:val="20"/>
        </w:rPr>
        <w:t>at the end</w:t>
      </w:r>
      <w:r w:rsidRPr="00522D2F">
        <w:rPr>
          <w:rFonts w:ascii="Times New Roman" w:hAnsi="Times New Roman"/>
          <w:sz w:val="20"/>
          <w:szCs w:val="20"/>
        </w:rPr>
        <w:t xml:space="preserve"> of the </w:t>
      </w:r>
      <w:r w:rsidR="002E0A7F">
        <w:rPr>
          <w:rFonts w:ascii="Times New Roman" w:hAnsi="Times New Roman"/>
          <w:sz w:val="20"/>
          <w:szCs w:val="20"/>
        </w:rPr>
        <w:t>second</w:t>
      </w:r>
      <w:r w:rsidRPr="00522D2F">
        <w:rPr>
          <w:rFonts w:ascii="Times New Roman" w:hAnsi="Times New Roman"/>
          <w:sz w:val="20"/>
          <w:szCs w:val="20"/>
        </w:rPr>
        <w:t xml:space="preserve"> year after hire</w:t>
      </w:r>
      <w:r w:rsidR="004C5CC4">
        <w:rPr>
          <w:rFonts w:ascii="Times New Roman" w:hAnsi="Times New Roman"/>
          <w:sz w:val="20"/>
          <w:szCs w:val="20"/>
        </w:rPr>
        <w:t xml:space="preserve"> unless the</w:t>
      </w:r>
      <w:r w:rsidR="00F051CB">
        <w:rPr>
          <w:rFonts w:ascii="Times New Roman" w:hAnsi="Times New Roman"/>
          <w:sz w:val="20"/>
          <w:szCs w:val="20"/>
        </w:rPr>
        <w:t>re is a recommendation to extend</w:t>
      </w:r>
      <w:r w:rsidR="004C5CC4">
        <w:rPr>
          <w:rFonts w:ascii="Times New Roman" w:hAnsi="Times New Roman"/>
          <w:sz w:val="20"/>
          <w:szCs w:val="20"/>
        </w:rPr>
        <w:t xml:space="preserve"> the period</w:t>
      </w:r>
      <w:r w:rsidRPr="00522D2F">
        <w:rPr>
          <w:rFonts w:ascii="Times New Roman" w:hAnsi="Times New Roman"/>
          <w:sz w:val="20"/>
          <w:szCs w:val="20"/>
        </w:rPr>
        <w:t>.</w:t>
      </w:r>
      <w:r w:rsidRPr="00B93269">
        <w:rPr>
          <w:rFonts w:ascii="Times New Roman" w:hAnsi="Times New Roman"/>
          <w:sz w:val="20"/>
          <w:szCs w:val="20"/>
        </w:rPr>
        <w:t xml:space="preserve">  </w:t>
      </w:r>
    </w:p>
    <w:p w:rsidR="00CC66AE" w:rsidRPr="00B93269" w:rsidRDefault="00B93269" w:rsidP="00EB63D2">
      <w:pPr>
        <w:pStyle w:val="NoSpacing"/>
        <w:numPr>
          <w:ilvl w:val="1"/>
          <w:numId w:val="7"/>
        </w:numPr>
        <w:ind w:left="720"/>
        <w:rPr>
          <w:rFonts w:ascii="Times New Roman" w:hAnsi="Times New Roman"/>
          <w:sz w:val="20"/>
          <w:szCs w:val="20"/>
        </w:rPr>
      </w:pPr>
      <w:r w:rsidRPr="00B93269">
        <w:rPr>
          <w:rFonts w:ascii="Times New Roman" w:hAnsi="Times New Roman"/>
          <w:sz w:val="20"/>
          <w:szCs w:val="20"/>
        </w:rPr>
        <w:t>Within the mentoring process</w:t>
      </w:r>
      <w:r>
        <w:rPr>
          <w:rFonts w:ascii="Times New Roman" w:hAnsi="Times New Roman"/>
          <w:sz w:val="20"/>
          <w:szCs w:val="20"/>
        </w:rPr>
        <w:t>, there shall be no years granted toward completion in consideration of prior experience.</w:t>
      </w:r>
    </w:p>
    <w:p w:rsidR="00603C05" w:rsidRPr="00CC66AE" w:rsidRDefault="00EB63D2" w:rsidP="00EB63D2">
      <w:pPr>
        <w:pStyle w:val="NoSpacing"/>
        <w:numPr>
          <w:ilvl w:val="1"/>
          <w:numId w:val="7"/>
        </w:numPr>
        <w:ind w:left="720"/>
        <w:rPr>
          <w:sz w:val="20"/>
          <w:szCs w:val="20"/>
        </w:rPr>
      </w:pPr>
      <w:r w:rsidRPr="00B93269">
        <w:rPr>
          <w:rFonts w:ascii="Times New Roman" w:hAnsi="Times New Roman"/>
          <w:sz w:val="20"/>
          <w:szCs w:val="20"/>
        </w:rPr>
        <w:t>During fall meetings the committee</w:t>
      </w:r>
      <w:r w:rsidRPr="00CC66AE">
        <w:rPr>
          <w:rFonts w:ascii="Times New Roman" w:hAnsi="Times New Roman"/>
          <w:sz w:val="20"/>
          <w:szCs w:val="20"/>
        </w:rPr>
        <w:t xml:space="preserve"> works with the faculty member to establish role percentages for the faculty </w:t>
      </w:r>
      <w:r w:rsidR="004C5CC4">
        <w:rPr>
          <w:rFonts w:ascii="Times New Roman" w:hAnsi="Times New Roman"/>
          <w:sz w:val="20"/>
          <w:szCs w:val="20"/>
        </w:rPr>
        <w:t xml:space="preserve">annual </w:t>
      </w:r>
      <w:r w:rsidRPr="00CC66AE">
        <w:rPr>
          <w:rFonts w:ascii="Times New Roman" w:hAnsi="Times New Roman"/>
          <w:sz w:val="20"/>
          <w:szCs w:val="20"/>
        </w:rPr>
        <w:t>evaluation system.  The Dean approves percentage settings.</w:t>
      </w:r>
    </w:p>
    <w:p w:rsidR="008A19C5" w:rsidRDefault="008A19C5" w:rsidP="00EB63D2">
      <w:pPr>
        <w:rPr>
          <w:sz w:val="20"/>
          <w:szCs w:val="20"/>
        </w:rPr>
      </w:pPr>
    </w:p>
    <w:p w:rsidR="008A19C5" w:rsidRPr="008A19C5" w:rsidRDefault="008A19C5" w:rsidP="00EB63D2">
      <w:pPr>
        <w:rPr>
          <w:sz w:val="20"/>
          <w:szCs w:val="20"/>
        </w:rPr>
      </w:pPr>
      <w:r>
        <w:rPr>
          <w:b/>
          <w:sz w:val="20"/>
          <w:szCs w:val="20"/>
        </w:rPr>
        <w:t>1.</w:t>
      </w:r>
      <w:r w:rsidR="002E724F">
        <w:rPr>
          <w:b/>
          <w:sz w:val="20"/>
          <w:szCs w:val="20"/>
        </w:rPr>
        <w:t>4</w:t>
      </w:r>
      <w:r>
        <w:rPr>
          <w:b/>
          <w:sz w:val="20"/>
          <w:szCs w:val="20"/>
        </w:rPr>
        <w:t>.</w:t>
      </w:r>
      <w:r>
        <w:rPr>
          <w:sz w:val="20"/>
          <w:szCs w:val="20"/>
        </w:rPr>
        <w:t xml:space="preserve"> </w:t>
      </w:r>
      <w:r>
        <w:rPr>
          <w:b/>
          <w:sz w:val="20"/>
          <w:szCs w:val="20"/>
        </w:rPr>
        <w:t>Initial Screening.</w:t>
      </w:r>
      <w:r>
        <w:rPr>
          <w:sz w:val="20"/>
          <w:szCs w:val="20"/>
        </w:rPr>
        <w:t xml:space="preserve"> </w:t>
      </w:r>
      <w:r w:rsidRPr="00522D2F">
        <w:rPr>
          <w:sz w:val="20"/>
          <w:szCs w:val="20"/>
        </w:rPr>
        <w:t xml:space="preserve">Before the end of February of the spring semester </w:t>
      </w:r>
      <w:r w:rsidR="00CC66AE">
        <w:rPr>
          <w:sz w:val="20"/>
          <w:szCs w:val="20"/>
        </w:rPr>
        <w:t xml:space="preserve">of </w:t>
      </w:r>
      <w:r w:rsidRPr="00522D2F">
        <w:rPr>
          <w:sz w:val="20"/>
          <w:szCs w:val="20"/>
        </w:rPr>
        <w:t xml:space="preserve">the first year </w:t>
      </w:r>
      <w:r w:rsidR="004C4F14">
        <w:rPr>
          <w:sz w:val="20"/>
          <w:szCs w:val="20"/>
        </w:rPr>
        <w:t xml:space="preserve">of </w:t>
      </w:r>
      <w:r w:rsidRPr="00522D2F">
        <w:rPr>
          <w:sz w:val="20"/>
          <w:szCs w:val="20"/>
        </w:rPr>
        <w:t xml:space="preserve">employment, the committee alone shall meet with the supervising Dean to discuss the faculty member in terms of overall </w:t>
      </w:r>
      <w:r w:rsidR="004C4F14">
        <w:rPr>
          <w:sz w:val="20"/>
          <w:szCs w:val="20"/>
        </w:rPr>
        <w:t xml:space="preserve">initial </w:t>
      </w:r>
      <w:r w:rsidRPr="00522D2F">
        <w:rPr>
          <w:sz w:val="20"/>
          <w:szCs w:val="20"/>
        </w:rPr>
        <w:t>performance exhibited by the employee.  This is an important initial scree</w:t>
      </w:r>
      <w:r w:rsidR="00955AC8">
        <w:rPr>
          <w:sz w:val="20"/>
          <w:szCs w:val="20"/>
        </w:rPr>
        <w:t>ning for the new faculty member.</w:t>
      </w:r>
      <w:r w:rsidR="004766EE">
        <w:rPr>
          <w:sz w:val="20"/>
          <w:szCs w:val="20"/>
        </w:rPr>
        <w:t xml:space="preserve"> </w:t>
      </w:r>
    </w:p>
    <w:p w:rsidR="00603C05" w:rsidRPr="00EB63D2" w:rsidRDefault="00603C05" w:rsidP="00603C05">
      <w:pPr>
        <w:rPr>
          <w:sz w:val="18"/>
          <w:szCs w:val="22"/>
        </w:rPr>
      </w:pPr>
    </w:p>
    <w:p w:rsidR="00F74550" w:rsidRPr="00EB63D2" w:rsidRDefault="00F74550" w:rsidP="00603C05">
      <w:pPr>
        <w:rPr>
          <w:sz w:val="18"/>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tblGrid>
      <w:tr w:rsidR="00603C05" w:rsidRPr="00F15E5B" w:rsidTr="004766EE">
        <w:tc>
          <w:tcPr>
            <w:tcW w:w="3780" w:type="dxa"/>
            <w:shd w:val="clear" w:color="auto" w:fill="D9D9D9"/>
          </w:tcPr>
          <w:p w:rsidR="00603C05" w:rsidRPr="00F50290" w:rsidRDefault="00955AC8" w:rsidP="00E714E8">
            <w:pPr>
              <w:rPr>
                <w:b/>
                <w:sz w:val="22"/>
                <w:szCs w:val="22"/>
              </w:rPr>
            </w:pPr>
            <w:r>
              <w:rPr>
                <w:b/>
                <w:sz w:val="22"/>
                <w:szCs w:val="22"/>
              </w:rPr>
              <w:t xml:space="preserve">2.0  </w:t>
            </w:r>
            <w:r w:rsidR="00E714E8">
              <w:rPr>
                <w:b/>
                <w:sz w:val="22"/>
                <w:szCs w:val="22"/>
              </w:rPr>
              <w:t>Mentoring</w:t>
            </w:r>
            <w:r>
              <w:rPr>
                <w:b/>
                <w:sz w:val="22"/>
                <w:szCs w:val="22"/>
              </w:rPr>
              <w:t xml:space="preserve"> Period</w:t>
            </w:r>
            <w:r w:rsidR="006C7606">
              <w:rPr>
                <w:b/>
                <w:sz w:val="22"/>
                <w:szCs w:val="22"/>
              </w:rPr>
              <w:t xml:space="preserve"> Reporting</w:t>
            </w:r>
          </w:p>
        </w:tc>
      </w:tr>
    </w:tbl>
    <w:p w:rsidR="00F74550" w:rsidRDefault="00F74550" w:rsidP="00C0082D">
      <w:pPr>
        <w:rPr>
          <w:b/>
          <w:sz w:val="20"/>
          <w:szCs w:val="20"/>
        </w:rPr>
      </w:pPr>
    </w:p>
    <w:p w:rsidR="00C0082D" w:rsidRPr="00955AC8" w:rsidRDefault="00C0082D" w:rsidP="00C0082D">
      <w:pPr>
        <w:rPr>
          <w:sz w:val="20"/>
          <w:szCs w:val="20"/>
        </w:rPr>
      </w:pPr>
      <w:r>
        <w:rPr>
          <w:b/>
          <w:sz w:val="20"/>
          <w:szCs w:val="20"/>
        </w:rPr>
        <w:t>2</w:t>
      </w:r>
      <w:r w:rsidRPr="00ED048D">
        <w:rPr>
          <w:b/>
          <w:sz w:val="20"/>
          <w:szCs w:val="20"/>
        </w:rPr>
        <w:t>.1</w:t>
      </w:r>
      <w:r w:rsidR="00FE459A">
        <w:rPr>
          <w:b/>
          <w:sz w:val="20"/>
          <w:szCs w:val="20"/>
        </w:rPr>
        <w:t>.</w:t>
      </w:r>
      <w:r w:rsidR="00EC371D">
        <w:rPr>
          <w:b/>
          <w:sz w:val="20"/>
          <w:szCs w:val="20"/>
        </w:rPr>
        <w:t xml:space="preserve"> Reports</w:t>
      </w:r>
      <w:r w:rsidR="00955AC8">
        <w:rPr>
          <w:b/>
          <w:sz w:val="20"/>
          <w:szCs w:val="20"/>
        </w:rPr>
        <w:t>.</w:t>
      </w:r>
      <w:r w:rsidR="00955AC8">
        <w:rPr>
          <w:sz w:val="20"/>
          <w:szCs w:val="20"/>
        </w:rPr>
        <w:t xml:space="preserve"> </w:t>
      </w:r>
      <w:r w:rsidR="00955AC8" w:rsidRPr="00522D2F">
        <w:rPr>
          <w:sz w:val="20"/>
          <w:szCs w:val="20"/>
        </w:rPr>
        <w:t xml:space="preserve">The </w:t>
      </w:r>
      <w:r w:rsidR="00E714E8">
        <w:rPr>
          <w:sz w:val="20"/>
          <w:szCs w:val="20"/>
        </w:rPr>
        <w:t>mentoring</w:t>
      </w:r>
      <w:r w:rsidR="00955AC8" w:rsidRPr="00522D2F">
        <w:rPr>
          <w:sz w:val="20"/>
          <w:szCs w:val="20"/>
        </w:rPr>
        <w:t xml:space="preserve"> period shall </w:t>
      </w:r>
      <w:r w:rsidR="00C65E71">
        <w:rPr>
          <w:sz w:val="20"/>
          <w:szCs w:val="20"/>
        </w:rPr>
        <w:t>include</w:t>
      </w:r>
      <w:r w:rsidR="00A9501A">
        <w:rPr>
          <w:sz w:val="20"/>
          <w:szCs w:val="20"/>
        </w:rPr>
        <w:t xml:space="preserve"> </w:t>
      </w:r>
      <w:r w:rsidR="00A9501A" w:rsidRPr="005F14E9">
        <w:rPr>
          <w:sz w:val="20"/>
          <w:szCs w:val="20"/>
        </w:rPr>
        <w:t>two</w:t>
      </w:r>
      <w:r w:rsidR="00C65E71">
        <w:rPr>
          <w:sz w:val="20"/>
          <w:szCs w:val="20"/>
        </w:rPr>
        <w:t xml:space="preserve"> </w:t>
      </w:r>
      <w:r w:rsidR="00955AC8" w:rsidRPr="00522D2F">
        <w:rPr>
          <w:sz w:val="20"/>
          <w:szCs w:val="20"/>
        </w:rPr>
        <w:t xml:space="preserve">years of uninterrupted employment. Each semester of the </w:t>
      </w:r>
      <w:r w:rsidR="00E714E8">
        <w:rPr>
          <w:sz w:val="20"/>
          <w:szCs w:val="20"/>
        </w:rPr>
        <w:t>mentoring</w:t>
      </w:r>
      <w:r w:rsidR="00955AC8" w:rsidRPr="00522D2F">
        <w:rPr>
          <w:sz w:val="20"/>
          <w:szCs w:val="20"/>
        </w:rPr>
        <w:t xml:space="preserve"> period</w:t>
      </w:r>
      <w:r w:rsidR="00E714E8">
        <w:rPr>
          <w:sz w:val="20"/>
          <w:szCs w:val="20"/>
        </w:rPr>
        <w:t>,</w:t>
      </w:r>
      <w:r w:rsidR="00955AC8" w:rsidRPr="00522D2F">
        <w:rPr>
          <w:sz w:val="20"/>
          <w:szCs w:val="20"/>
        </w:rPr>
        <w:t xml:space="preserve"> the committee shall prepare a written report that is submitted to the VPAA and supervising Dean. </w:t>
      </w:r>
      <w:r w:rsidR="004D56B6">
        <w:rPr>
          <w:sz w:val="20"/>
          <w:szCs w:val="20"/>
        </w:rPr>
        <w:t xml:space="preserve">Each semester report shall include a general summary that includes identification of professional strengths and weaknesses with suggestions for improving performance. </w:t>
      </w:r>
      <w:r w:rsidR="00955AC8" w:rsidRPr="00522D2F">
        <w:rPr>
          <w:sz w:val="20"/>
          <w:szCs w:val="20"/>
        </w:rPr>
        <w:t xml:space="preserve">The combination of all semester reports from the </w:t>
      </w:r>
      <w:r w:rsidR="00E714E8">
        <w:rPr>
          <w:sz w:val="20"/>
          <w:szCs w:val="20"/>
        </w:rPr>
        <w:t>mentoring</w:t>
      </w:r>
      <w:r w:rsidR="00955AC8" w:rsidRPr="00522D2F">
        <w:rPr>
          <w:sz w:val="20"/>
          <w:szCs w:val="20"/>
        </w:rPr>
        <w:t xml:space="preserve"> period will demonstrate in part how a faculty me</w:t>
      </w:r>
      <w:r w:rsidR="00E714E8">
        <w:rPr>
          <w:sz w:val="20"/>
          <w:szCs w:val="20"/>
        </w:rPr>
        <w:t>mber is progressing in becoming a fully established instructor</w:t>
      </w:r>
      <w:r w:rsidR="00955AC8" w:rsidRPr="00522D2F">
        <w:rPr>
          <w:sz w:val="20"/>
          <w:szCs w:val="20"/>
        </w:rPr>
        <w:t>.</w:t>
      </w:r>
      <w:r w:rsidR="00FE2F03">
        <w:rPr>
          <w:sz w:val="20"/>
          <w:szCs w:val="20"/>
        </w:rPr>
        <w:t xml:space="preserve"> </w:t>
      </w:r>
    </w:p>
    <w:p w:rsidR="00603C05" w:rsidRDefault="00603C05" w:rsidP="00603C05">
      <w:pPr>
        <w:rPr>
          <w:sz w:val="20"/>
          <w:szCs w:val="20"/>
        </w:rPr>
      </w:pPr>
    </w:p>
    <w:p w:rsidR="00EC371D" w:rsidRPr="00522D2F" w:rsidRDefault="005D0964" w:rsidP="00EC371D">
      <w:pPr>
        <w:pStyle w:val="NoSpacing"/>
        <w:rPr>
          <w:rFonts w:ascii="Times New Roman" w:hAnsi="Times New Roman"/>
          <w:sz w:val="20"/>
          <w:szCs w:val="20"/>
        </w:rPr>
      </w:pPr>
      <w:r w:rsidRPr="00EC371D">
        <w:rPr>
          <w:rFonts w:ascii="Times New Roman" w:hAnsi="Times New Roman"/>
          <w:b/>
          <w:sz w:val="20"/>
          <w:szCs w:val="20"/>
        </w:rPr>
        <w:t>2.2</w:t>
      </w:r>
      <w:r w:rsidR="00FE459A" w:rsidRPr="00EC371D">
        <w:rPr>
          <w:rFonts w:ascii="Times New Roman" w:hAnsi="Times New Roman"/>
          <w:b/>
          <w:sz w:val="20"/>
          <w:szCs w:val="20"/>
        </w:rPr>
        <w:t>.</w:t>
      </w:r>
      <w:r w:rsidR="00EC371D">
        <w:rPr>
          <w:rFonts w:ascii="Times New Roman" w:hAnsi="Times New Roman"/>
          <w:b/>
          <w:sz w:val="20"/>
          <w:szCs w:val="20"/>
        </w:rPr>
        <w:t xml:space="preserve"> Report Content</w:t>
      </w:r>
      <w:r w:rsidRPr="00EC371D">
        <w:rPr>
          <w:rFonts w:ascii="Times New Roman" w:hAnsi="Times New Roman"/>
          <w:b/>
          <w:sz w:val="20"/>
          <w:szCs w:val="20"/>
        </w:rPr>
        <w:t>.</w:t>
      </w:r>
      <w:r>
        <w:rPr>
          <w:sz w:val="20"/>
          <w:szCs w:val="20"/>
        </w:rPr>
        <w:t xml:space="preserve"> </w:t>
      </w:r>
      <w:r w:rsidR="00E714E8">
        <w:rPr>
          <w:sz w:val="20"/>
          <w:szCs w:val="20"/>
        </w:rPr>
        <w:t>R</w:t>
      </w:r>
      <w:r w:rsidR="00EC371D" w:rsidRPr="00522D2F">
        <w:rPr>
          <w:rFonts w:ascii="Times New Roman" w:hAnsi="Times New Roman"/>
          <w:sz w:val="20"/>
          <w:szCs w:val="20"/>
        </w:rPr>
        <w:t>eport content and submission:</w:t>
      </w:r>
    </w:p>
    <w:p w:rsidR="00EC371D" w:rsidRPr="00522D2F" w:rsidRDefault="00EC371D" w:rsidP="00EC371D">
      <w:pPr>
        <w:pStyle w:val="NoSpacing"/>
        <w:rPr>
          <w:rFonts w:ascii="Times New Roman" w:hAnsi="Times New Roman"/>
          <w:sz w:val="20"/>
          <w:szCs w:val="20"/>
        </w:rPr>
      </w:pPr>
    </w:p>
    <w:p w:rsidR="004C4F14" w:rsidRDefault="00EC371D" w:rsidP="004C4F14">
      <w:pPr>
        <w:pStyle w:val="NoSpacing"/>
        <w:ind w:left="720"/>
        <w:rPr>
          <w:rFonts w:ascii="Times New Roman" w:hAnsi="Times New Roman"/>
          <w:sz w:val="20"/>
          <w:szCs w:val="20"/>
        </w:rPr>
      </w:pPr>
      <w:r w:rsidRPr="00522D2F">
        <w:rPr>
          <w:rFonts w:ascii="Times New Roman" w:hAnsi="Times New Roman"/>
          <w:b/>
          <w:sz w:val="20"/>
          <w:szCs w:val="20"/>
        </w:rPr>
        <w:t>Fall Semester Report:</w:t>
      </w:r>
      <w:r w:rsidRPr="00522D2F">
        <w:rPr>
          <w:rFonts w:ascii="Times New Roman" w:hAnsi="Times New Roman"/>
          <w:sz w:val="20"/>
          <w:szCs w:val="20"/>
        </w:rPr>
        <w:t xml:space="preserve">  This is due to the VPAA and supervising Dean</w:t>
      </w:r>
      <w:r w:rsidR="004642C1">
        <w:rPr>
          <w:rFonts w:ascii="Times New Roman" w:hAnsi="Times New Roman"/>
          <w:sz w:val="20"/>
          <w:szCs w:val="20"/>
        </w:rPr>
        <w:t xml:space="preserve"> </w:t>
      </w:r>
      <w:r w:rsidRPr="00522D2F">
        <w:rPr>
          <w:rFonts w:ascii="Times New Roman" w:hAnsi="Times New Roman"/>
          <w:sz w:val="20"/>
          <w:szCs w:val="20"/>
        </w:rPr>
        <w:t xml:space="preserve">by finals week.  This progress report </w:t>
      </w:r>
      <w:r>
        <w:rPr>
          <w:rFonts w:ascii="Times New Roman" w:hAnsi="Times New Roman"/>
          <w:sz w:val="20"/>
          <w:szCs w:val="20"/>
        </w:rPr>
        <w:t>provides</w:t>
      </w:r>
      <w:r w:rsidRPr="00522D2F">
        <w:rPr>
          <w:rFonts w:ascii="Times New Roman" w:hAnsi="Times New Roman"/>
          <w:sz w:val="20"/>
          <w:szCs w:val="20"/>
        </w:rPr>
        <w:t xml:space="preserve"> a general overview of performance</w:t>
      </w:r>
      <w:r>
        <w:rPr>
          <w:rFonts w:ascii="Times New Roman" w:hAnsi="Times New Roman"/>
          <w:sz w:val="20"/>
          <w:szCs w:val="20"/>
        </w:rPr>
        <w:t xml:space="preserve"> in</w:t>
      </w:r>
      <w:r w:rsidR="00014D95">
        <w:rPr>
          <w:rFonts w:ascii="Times New Roman" w:hAnsi="Times New Roman"/>
          <w:sz w:val="20"/>
          <w:szCs w:val="20"/>
        </w:rPr>
        <w:t>cluding th</w:t>
      </w:r>
      <w:r>
        <w:rPr>
          <w:rFonts w:ascii="Times New Roman" w:hAnsi="Times New Roman"/>
          <w:sz w:val="20"/>
          <w:szCs w:val="20"/>
        </w:rPr>
        <w:t>e standards listed below</w:t>
      </w:r>
      <w:r w:rsidRPr="00522D2F">
        <w:rPr>
          <w:rFonts w:ascii="Times New Roman" w:hAnsi="Times New Roman"/>
          <w:sz w:val="20"/>
          <w:szCs w:val="20"/>
        </w:rPr>
        <w:t xml:space="preserve">. At least one teaching observation </w:t>
      </w:r>
      <w:r w:rsidR="00B233D3">
        <w:rPr>
          <w:rFonts w:ascii="Times New Roman" w:hAnsi="Times New Roman"/>
          <w:sz w:val="20"/>
          <w:szCs w:val="20"/>
        </w:rPr>
        <w:t>of a</w:t>
      </w:r>
      <w:r w:rsidR="001A22EB">
        <w:rPr>
          <w:rFonts w:ascii="Times New Roman" w:hAnsi="Times New Roman"/>
          <w:sz w:val="20"/>
          <w:szCs w:val="20"/>
        </w:rPr>
        <w:t>t least an hour and fifteen minutes of a</w:t>
      </w:r>
      <w:r w:rsidR="00B233D3">
        <w:rPr>
          <w:rFonts w:ascii="Times New Roman" w:hAnsi="Times New Roman"/>
          <w:sz w:val="20"/>
          <w:szCs w:val="20"/>
        </w:rPr>
        <w:t xml:space="preserve"> class period</w:t>
      </w:r>
      <w:r w:rsidR="002E724F">
        <w:rPr>
          <w:rFonts w:ascii="Times New Roman" w:hAnsi="Times New Roman"/>
          <w:sz w:val="20"/>
          <w:szCs w:val="20"/>
        </w:rPr>
        <w:t xml:space="preserve"> (coordinated with the instructor)</w:t>
      </w:r>
      <w:r w:rsidR="00B233D3">
        <w:rPr>
          <w:rFonts w:ascii="Times New Roman" w:hAnsi="Times New Roman"/>
          <w:sz w:val="20"/>
          <w:szCs w:val="20"/>
        </w:rPr>
        <w:t xml:space="preserve">, or the online equivalent, </w:t>
      </w:r>
      <w:r w:rsidRPr="00522D2F">
        <w:rPr>
          <w:rFonts w:ascii="Times New Roman" w:hAnsi="Times New Roman"/>
          <w:sz w:val="20"/>
          <w:szCs w:val="20"/>
        </w:rPr>
        <w:t xml:space="preserve">is required for this report. </w:t>
      </w:r>
      <w:r w:rsidR="001A22EB">
        <w:rPr>
          <w:rFonts w:ascii="Times New Roman" w:hAnsi="Times New Roman"/>
          <w:sz w:val="20"/>
          <w:szCs w:val="20"/>
        </w:rPr>
        <w:t xml:space="preserve"> The observer should introduce her or himself, explain the purpose of the visit, and encourage </w:t>
      </w:r>
      <w:r w:rsidR="00A62B13">
        <w:rPr>
          <w:rFonts w:ascii="Times New Roman" w:hAnsi="Times New Roman"/>
          <w:sz w:val="20"/>
          <w:szCs w:val="20"/>
        </w:rPr>
        <w:t xml:space="preserve">students to provide </w:t>
      </w:r>
      <w:r w:rsidR="001A22EB">
        <w:rPr>
          <w:rFonts w:ascii="Times New Roman" w:hAnsi="Times New Roman"/>
          <w:sz w:val="20"/>
          <w:szCs w:val="20"/>
        </w:rPr>
        <w:t>constructive feedback on the student rating forms</w:t>
      </w:r>
      <w:r w:rsidR="00A62B13">
        <w:rPr>
          <w:rFonts w:ascii="Times New Roman" w:hAnsi="Times New Roman"/>
          <w:sz w:val="20"/>
          <w:szCs w:val="20"/>
        </w:rPr>
        <w:t xml:space="preserve"> at the end of the term</w:t>
      </w:r>
      <w:r w:rsidR="001A22EB">
        <w:rPr>
          <w:rFonts w:ascii="Times New Roman" w:hAnsi="Times New Roman"/>
          <w:sz w:val="20"/>
          <w:szCs w:val="20"/>
        </w:rPr>
        <w:t>. A short written report o</w:t>
      </w:r>
      <w:r w:rsidR="00A11660">
        <w:rPr>
          <w:rFonts w:ascii="Times New Roman" w:hAnsi="Times New Roman"/>
          <w:sz w:val="20"/>
          <w:szCs w:val="20"/>
        </w:rPr>
        <w:t>n</w:t>
      </w:r>
      <w:r w:rsidR="001A22EB">
        <w:rPr>
          <w:rFonts w:ascii="Times New Roman" w:hAnsi="Times New Roman"/>
          <w:sz w:val="20"/>
          <w:szCs w:val="20"/>
        </w:rPr>
        <w:t xml:space="preserve"> the teaching observation shall be included in the </w:t>
      </w:r>
      <w:r w:rsidR="00A11660">
        <w:rPr>
          <w:rFonts w:ascii="Times New Roman" w:hAnsi="Times New Roman"/>
          <w:sz w:val="20"/>
          <w:szCs w:val="20"/>
        </w:rPr>
        <w:t xml:space="preserve">semester </w:t>
      </w:r>
      <w:r w:rsidR="001A22EB">
        <w:rPr>
          <w:rFonts w:ascii="Times New Roman" w:hAnsi="Times New Roman"/>
          <w:sz w:val="20"/>
          <w:szCs w:val="20"/>
        </w:rPr>
        <w:t>report.</w:t>
      </w:r>
    </w:p>
    <w:p w:rsidR="001A22EB" w:rsidRPr="00522D2F" w:rsidRDefault="001A22EB" w:rsidP="004C4F14">
      <w:pPr>
        <w:pStyle w:val="NoSpacing"/>
        <w:ind w:left="720"/>
        <w:rPr>
          <w:rFonts w:ascii="Times New Roman" w:hAnsi="Times New Roman"/>
          <w:sz w:val="20"/>
          <w:szCs w:val="20"/>
        </w:rPr>
      </w:pPr>
    </w:p>
    <w:p w:rsidR="003550C4" w:rsidRPr="005D0964" w:rsidRDefault="00EC371D" w:rsidP="00EC371D">
      <w:pPr>
        <w:pStyle w:val="NoSpacing"/>
        <w:ind w:left="720"/>
        <w:rPr>
          <w:sz w:val="20"/>
          <w:szCs w:val="20"/>
        </w:rPr>
      </w:pPr>
      <w:r w:rsidRPr="00522D2F">
        <w:rPr>
          <w:rFonts w:ascii="Times New Roman" w:hAnsi="Times New Roman"/>
          <w:b/>
          <w:sz w:val="20"/>
          <w:szCs w:val="20"/>
        </w:rPr>
        <w:t xml:space="preserve">Spring Semester Report: </w:t>
      </w:r>
      <w:r w:rsidRPr="00522D2F">
        <w:rPr>
          <w:rFonts w:ascii="Times New Roman" w:hAnsi="Times New Roman"/>
          <w:sz w:val="20"/>
          <w:szCs w:val="20"/>
        </w:rPr>
        <w:t xml:space="preserve"> This is due to the VPAA and supervising Dean by finals week.  The spring report is more detailed and should generally be about 2-4 pages long. The report should address IDEA ratings for fall courses of the academic year and spring IDEA ratings from the previous year if available. </w:t>
      </w:r>
      <w:r w:rsidR="00B233D3">
        <w:rPr>
          <w:rFonts w:ascii="Times New Roman" w:hAnsi="Times New Roman"/>
          <w:sz w:val="20"/>
          <w:szCs w:val="20"/>
        </w:rPr>
        <w:t xml:space="preserve">There should be at least one teaching observation in the spring following the same guidelines as the fall observation. </w:t>
      </w:r>
      <w:r w:rsidRPr="00522D2F">
        <w:rPr>
          <w:rFonts w:ascii="Times New Roman" w:hAnsi="Times New Roman"/>
          <w:sz w:val="20"/>
          <w:szCs w:val="20"/>
        </w:rPr>
        <w:t xml:space="preserve">The report should address teaching </w:t>
      </w:r>
      <w:r w:rsidRPr="00522D2F">
        <w:rPr>
          <w:rFonts w:ascii="Times New Roman" w:hAnsi="Times New Roman"/>
          <w:sz w:val="20"/>
          <w:szCs w:val="20"/>
        </w:rPr>
        <w:lastRenderedPageBreak/>
        <w:t>observations for each semester, the Faculty Evaluation scores for the academic year, the Teaching and Service Standards in general</w:t>
      </w:r>
      <w:r w:rsidR="00B233D3">
        <w:rPr>
          <w:rFonts w:ascii="Times New Roman" w:hAnsi="Times New Roman"/>
          <w:sz w:val="20"/>
          <w:szCs w:val="20"/>
        </w:rPr>
        <w:t>, and any other relevant information</w:t>
      </w:r>
      <w:r w:rsidRPr="00522D2F">
        <w:rPr>
          <w:rFonts w:ascii="Times New Roman" w:hAnsi="Times New Roman"/>
          <w:sz w:val="20"/>
          <w:szCs w:val="20"/>
        </w:rPr>
        <w:t xml:space="preserve">. </w:t>
      </w:r>
    </w:p>
    <w:p w:rsidR="003550C4" w:rsidRDefault="003550C4" w:rsidP="00603C05">
      <w:pPr>
        <w:rPr>
          <w:b/>
          <w:sz w:val="20"/>
          <w:szCs w:val="20"/>
        </w:rPr>
      </w:pPr>
    </w:p>
    <w:p w:rsidR="008A5351" w:rsidRDefault="008A5351" w:rsidP="00603C05">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3960"/>
      </w:tblGrid>
      <w:tr w:rsidR="00603C05" w:rsidRPr="00810F9C" w:rsidTr="00F20ED8">
        <w:tc>
          <w:tcPr>
            <w:tcW w:w="3960" w:type="dxa"/>
            <w:shd w:val="clear" w:color="auto" w:fill="E6E6E6"/>
          </w:tcPr>
          <w:p w:rsidR="00603C05" w:rsidRPr="00810F9C" w:rsidRDefault="00FE459A" w:rsidP="00F20ED8">
            <w:pPr>
              <w:rPr>
                <w:b/>
                <w:sz w:val="22"/>
                <w:szCs w:val="22"/>
              </w:rPr>
            </w:pPr>
            <w:r>
              <w:rPr>
                <w:b/>
                <w:sz w:val="22"/>
                <w:szCs w:val="22"/>
              </w:rPr>
              <w:t xml:space="preserve">3.0  </w:t>
            </w:r>
            <w:r w:rsidR="006C7606">
              <w:rPr>
                <w:b/>
                <w:sz w:val="22"/>
                <w:szCs w:val="22"/>
              </w:rPr>
              <w:t xml:space="preserve">Standards for </w:t>
            </w:r>
            <w:r w:rsidR="00F20ED8">
              <w:rPr>
                <w:b/>
                <w:sz w:val="22"/>
                <w:szCs w:val="22"/>
              </w:rPr>
              <w:t>Non-t</w:t>
            </w:r>
            <w:r w:rsidR="006C7606">
              <w:rPr>
                <w:b/>
                <w:sz w:val="22"/>
                <w:szCs w:val="22"/>
              </w:rPr>
              <w:t>enure</w:t>
            </w:r>
            <w:r w:rsidR="00F20ED8">
              <w:rPr>
                <w:b/>
                <w:sz w:val="22"/>
                <w:szCs w:val="22"/>
              </w:rPr>
              <w:t>d Faculty</w:t>
            </w:r>
          </w:p>
        </w:tc>
      </w:tr>
    </w:tbl>
    <w:p w:rsidR="00603C05" w:rsidRDefault="00603C05" w:rsidP="00603C05"/>
    <w:p w:rsidR="00FE2F03" w:rsidRPr="00522D2F" w:rsidRDefault="00F75650" w:rsidP="00FE2F03">
      <w:pPr>
        <w:pStyle w:val="NoSpacing"/>
        <w:rPr>
          <w:rFonts w:ascii="Times New Roman" w:hAnsi="Times New Roman"/>
          <w:sz w:val="20"/>
          <w:szCs w:val="20"/>
        </w:rPr>
      </w:pPr>
      <w:r w:rsidRPr="00FE2F03">
        <w:rPr>
          <w:rFonts w:ascii="Times New Roman" w:hAnsi="Times New Roman"/>
          <w:b/>
          <w:sz w:val="20"/>
          <w:szCs w:val="20"/>
        </w:rPr>
        <w:t>3.1.</w:t>
      </w:r>
      <w:r w:rsidR="00EC371D">
        <w:rPr>
          <w:rFonts w:ascii="Times New Roman" w:hAnsi="Times New Roman"/>
          <w:b/>
          <w:sz w:val="20"/>
          <w:szCs w:val="20"/>
        </w:rPr>
        <w:t xml:space="preserve"> Standards</w:t>
      </w:r>
      <w:r w:rsidR="00FE2F03" w:rsidRPr="00FE2F03">
        <w:rPr>
          <w:rFonts w:ascii="Times New Roman" w:hAnsi="Times New Roman"/>
          <w:b/>
          <w:sz w:val="20"/>
          <w:szCs w:val="20"/>
        </w:rPr>
        <w:t>.</w:t>
      </w:r>
      <w:r w:rsidR="00FE2F03">
        <w:rPr>
          <w:sz w:val="20"/>
          <w:szCs w:val="20"/>
        </w:rPr>
        <w:t xml:space="preserve"> </w:t>
      </w:r>
      <w:r w:rsidR="00FE2F03" w:rsidRPr="00522D2F">
        <w:rPr>
          <w:rFonts w:ascii="Times New Roman" w:hAnsi="Times New Roman"/>
          <w:sz w:val="20"/>
          <w:szCs w:val="20"/>
        </w:rPr>
        <w:t xml:space="preserve">Standards to be </w:t>
      </w:r>
      <w:r w:rsidR="00EC371D">
        <w:rPr>
          <w:rFonts w:ascii="Times New Roman" w:hAnsi="Times New Roman"/>
          <w:sz w:val="20"/>
          <w:szCs w:val="20"/>
        </w:rPr>
        <w:t xml:space="preserve">evaluated and </w:t>
      </w:r>
      <w:r w:rsidR="00FE2F03" w:rsidRPr="00522D2F">
        <w:rPr>
          <w:rFonts w:ascii="Times New Roman" w:hAnsi="Times New Roman"/>
          <w:sz w:val="20"/>
          <w:szCs w:val="20"/>
        </w:rPr>
        <w:t xml:space="preserve">addressed in </w:t>
      </w:r>
      <w:r w:rsidR="00FA18D2">
        <w:rPr>
          <w:rFonts w:ascii="Times New Roman" w:hAnsi="Times New Roman"/>
          <w:sz w:val="20"/>
          <w:szCs w:val="20"/>
        </w:rPr>
        <w:t>mentoring</w:t>
      </w:r>
      <w:r w:rsidR="00FE2F03" w:rsidRPr="00522D2F">
        <w:rPr>
          <w:rFonts w:ascii="Times New Roman" w:hAnsi="Times New Roman"/>
          <w:sz w:val="20"/>
          <w:szCs w:val="20"/>
        </w:rPr>
        <w:t xml:space="preserve"> reports</w:t>
      </w:r>
      <w:r w:rsidR="00162A6A">
        <w:rPr>
          <w:rFonts w:ascii="Times New Roman" w:hAnsi="Times New Roman"/>
          <w:sz w:val="20"/>
          <w:szCs w:val="20"/>
        </w:rPr>
        <w:t xml:space="preserve"> are in the areas of teaching and service. Rubrics for evaluating these are provided within the form at the end of these procedures. </w:t>
      </w:r>
    </w:p>
    <w:p w:rsidR="00FE2F03" w:rsidRPr="00522D2F" w:rsidRDefault="00FE2F03" w:rsidP="00FE2F03">
      <w:pPr>
        <w:pStyle w:val="NoSpacing"/>
        <w:rPr>
          <w:rFonts w:ascii="Times New Roman" w:hAnsi="Times New Roman"/>
          <w:sz w:val="20"/>
          <w:szCs w:val="20"/>
        </w:rPr>
      </w:pPr>
    </w:p>
    <w:p w:rsidR="00FE2F03" w:rsidRPr="00522D2F" w:rsidRDefault="00FE2F03" w:rsidP="00FE2F03">
      <w:pPr>
        <w:pStyle w:val="NoSpacing"/>
        <w:ind w:left="720"/>
        <w:rPr>
          <w:rFonts w:ascii="Times New Roman" w:hAnsi="Times New Roman"/>
          <w:sz w:val="20"/>
          <w:szCs w:val="20"/>
        </w:rPr>
      </w:pPr>
      <w:r w:rsidRPr="00522D2F">
        <w:rPr>
          <w:rFonts w:ascii="Times New Roman" w:hAnsi="Times New Roman"/>
          <w:b/>
          <w:sz w:val="20"/>
          <w:szCs w:val="20"/>
        </w:rPr>
        <w:t>Standard One:  Teaching</w:t>
      </w:r>
      <w:r w:rsidRPr="00522D2F">
        <w:rPr>
          <w:rFonts w:ascii="Times New Roman" w:hAnsi="Times New Roman"/>
          <w:sz w:val="20"/>
          <w:szCs w:val="20"/>
        </w:rPr>
        <w:t xml:space="preserve">.  </w:t>
      </w:r>
      <w:r w:rsidR="00A11660">
        <w:rPr>
          <w:rFonts w:ascii="Times New Roman" w:hAnsi="Times New Roman"/>
          <w:sz w:val="20"/>
          <w:szCs w:val="20"/>
        </w:rPr>
        <w:t>F</w:t>
      </w:r>
      <w:r w:rsidRPr="00522D2F">
        <w:rPr>
          <w:rFonts w:ascii="Times New Roman" w:hAnsi="Times New Roman"/>
          <w:sz w:val="20"/>
          <w:szCs w:val="20"/>
        </w:rPr>
        <w:t xml:space="preserve">aculty members are required to achieve an excellent rating for teaching by the </w:t>
      </w:r>
      <w:r w:rsidR="00976106">
        <w:rPr>
          <w:rFonts w:ascii="Times New Roman" w:hAnsi="Times New Roman"/>
          <w:sz w:val="20"/>
          <w:szCs w:val="20"/>
        </w:rPr>
        <w:t>end of the mentoring process</w:t>
      </w:r>
      <w:r w:rsidRPr="00522D2F">
        <w:rPr>
          <w:rFonts w:ascii="Times New Roman" w:hAnsi="Times New Roman"/>
          <w:sz w:val="20"/>
          <w:szCs w:val="20"/>
        </w:rPr>
        <w:t>.</w:t>
      </w:r>
    </w:p>
    <w:p w:rsidR="00FE2F03" w:rsidRPr="00522D2F" w:rsidRDefault="00FE2F03" w:rsidP="00FE2F03">
      <w:pPr>
        <w:pStyle w:val="NoSpacing"/>
        <w:ind w:left="720"/>
        <w:rPr>
          <w:rFonts w:ascii="Times New Roman" w:hAnsi="Times New Roman"/>
          <w:sz w:val="20"/>
          <w:szCs w:val="20"/>
        </w:rPr>
      </w:pPr>
    </w:p>
    <w:p w:rsidR="00FE2F03" w:rsidRPr="00522D2F" w:rsidRDefault="00FE2F03" w:rsidP="00FE2F03">
      <w:pPr>
        <w:pStyle w:val="NoSpacing"/>
        <w:ind w:left="720"/>
        <w:rPr>
          <w:rFonts w:ascii="Times New Roman" w:hAnsi="Times New Roman"/>
          <w:sz w:val="20"/>
          <w:szCs w:val="20"/>
        </w:rPr>
      </w:pPr>
      <w:r w:rsidRPr="00522D2F">
        <w:rPr>
          <w:rFonts w:ascii="Times New Roman" w:hAnsi="Times New Roman"/>
          <w:b/>
          <w:sz w:val="20"/>
          <w:szCs w:val="20"/>
        </w:rPr>
        <w:t xml:space="preserve">Standard Two:  Service. </w:t>
      </w:r>
      <w:r w:rsidRPr="00522D2F">
        <w:rPr>
          <w:rFonts w:ascii="Times New Roman" w:hAnsi="Times New Roman"/>
          <w:sz w:val="20"/>
          <w:szCs w:val="20"/>
        </w:rPr>
        <w:t xml:space="preserve"> The measures of service shall be within the areas of student advisement, collegiality, and service to the college.  </w:t>
      </w:r>
      <w:r w:rsidR="00A11660">
        <w:rPr>
          <w:rFonts w:ascii="Times New Roman" w:hAnsi="Times New Roman"/>
          <w:sz w:val="20"/>
          <w:szCs w:val="20"/>
        </w:rPr>
        <w:t>F</w:t>
      </w:r>
      <w:r w:rsidRPr="00522D2F">
        <w:rPr>
          <w:rFonts w:ascii="Times New Roman" w:hAnsi="Times New Roman"/>
          <w:sz w:val="20"/>
          <w:szCs w:val="20"/>
        </w:rPr>
        <w:t>aculty members must achieve a satisfactory rating in student advisement and service to the college and a commendable rating for collegiality.</w:t>
      </w:r>
    </w:p>
    <w:p w:rsidR="00FE2F03" w:rsidRPr="00522D2F" w:rsidRDefault="00FE2F03" w:rsidP="00FE2F03">
      <w:pPr>
        <w:pStyle w:val="NoSpacing"/>
        <w:rPr>
          <w:rFonts w:ascii="Times New Roman" w:hAnsi="Times New Roman"/>
          <w:sz w:val="20"/>
          <w:szCs w:val="20"/>
        </w:rPr>
      </w:pPr>
    </w:p>
    <w:p w:rsidR="00FE2F03" w:rsidRDefault="001E030A" w:rsidP="00FE2F03">
      <w:pPr>
        <w:pStyle w:val="NoSpacing"/>
        <w:rPr>
          <w:rFonts w:ascii="Times New Roman" w:hAnsi="Times New Roman"/>
          <w:sz w:val="20"/>
          <w:szCs w:val="20"/>
        </w:rPr>
      </w:pPr>
      <w:r w:rsidRPr="001E030A">
        <w:rPr>
          <w:rFonts w:ascii="Times New Roman" w:hAnsi="Times New Roman"/>
          <w:b/>
          <w:sz w:val="20"/>
          <w:szCs w:val="20"/>
        </w:rPr>
        <w:t xml:space="preserve">3.2. </w:t>
      </w:r>
      <w:r w:rsidR="003E1A10">
        <w:rPr>
          <w:rFonts w:ascii="Times New Roman" w:hAnsi="Times New Roman"/>
          <w:b/>
          <w:sz w:val="20"/>
          <w:szCs w:val="20"/>
        </w:rPr>
        <w:t xml:space="preserve">Committee </w:t>
      </w:r>
      <w:r>
        <w:rPr>
          <w:rFonts w:ascii="Times New Roman" w:hAnsi="Times New Roman"/>
          <w:b/>
          <w:sz w:val="20"/>
          <w:szCs w:val="20"/>
        </w:rPr>
        <w:t>Evaluation of Standards</w:t>
      </w:r>
      <w:r w:rsidRPr="001E030A">
        <w:rPr>
          <w:rFonts w:ascii="Times New Roman" w:hAnsi="Times New Roman"/>
          <w:b/>
          <w:sz w:val="20"/>
          <w:szCs w:val="20"/>
        </w:rPr>
        <w:t>.</w:t>
      </w:r>
      <w:r>
        <w:rPr>
          <w:sz w:val="20"/>
          <w:szCs w:val="20"/>
        </w:rPr>
        <w:t xml:space="preserve"> </w:t>
      </w:r>
      <w:r w:rsidR="00FE2F03" w:rsidRPr="00522D2F">
        <w:rPr>
          <w:rFonts w:ascii="Times New Roman" w:hAnsi="Times New Roman"/>
          <w:sz w:val="20"/>
          <w:szCs w:val="20"/>
        </w:rPr>
        <w:t>For Standard 1</w:t>
      </w:r>
      <w:r w:rsidR="00836C9E">
        <w:rPr>
          <w:rFonts w:ascii="Times New Roman" w:hAnsi="Times New Roman"/>
          <w:sz w:val="20"/>
          <w:szCs w:val="20"/>
        </w:rPr>
        <w:t>,</w:t>
      </w:r>
      <w:r w:rsidR="00FE2F03" w:rsidRPr="00522D2F">
        <w:rPr>
          <w:rFonts w:ascii="Times New Roman" w:hAnsi="Times New Roman"/>
          <w:sz w:val="20"/>
          <w:szCs w:val="20"/>
        </w:rPr>
        <w:t xml:space="preserve"> the committee </w:t>
      </w:r>
      <w:r w:rsidR="00826F58">
        <w:rPr>
          <w:rFonts w:ascii="Times New Roman" w:hAnsi="Times New Roman"/>
          <w:sz w:val="20"/>
          <w:szCs w:val="20"/>
        </w:rPr>
        <w:t>sha</w:t>
      </w:r>
      <w:r w:rsidR="00FE2F03" w:rsidRPr="00522D2F">
        <w:rPr>
          <w:rFonts w:ascii="Times New Roman" w:hAnsi="Times New Roman"/>
          <w:sz w:val="20"/>
          <w:szCs w:val="20"/>
        </w:rPr>
        <w:t xml:space="preserve">ll use Faculty Evaluation ratings for Teaching Design, Assessment, and Management and the Teaching Delivery scores from the IDEA reports. (The form </w:t>
      </w:r>
      <w:r w:rsidR="00582ED6">
        <w:rPr>
          <w:rFonts w:ascii="Times New Roman" w:hAnsi="Times New Roman"/>
          <w:sz w:val="20"/>
          <w:szCs w:val="20"/>
        </w:rPr>
        <w:t xml:space="preserve">accompanying this procedure </w:t>
      </w:r>
      <w:r w:rsidR="00826F58">
        <w:rPr>
          <w:rFonts w:ascii="Times New Roman" w:hAnsi="Times New Roman"/>
          <w:sz w:val="20"/>
          <w:szCs w:val="20"/>
        </w:rPr>
        <w:t>provides</w:t>
      </w:r>
      <w:r w:rsidR="00FE2F03" w:rsidRPr="00522D2F">
        <w:rPr>
          <w:rFonts w:ascii="Times New Roman" w:hAnsi="Times New Roman"/>
          <w:sz w:val="20"/>
          <w:szCs w:val="20"/>
        </w:rPr>
        <w:t xml:space="preserve"> more detail.) </w:t>
      </w:r>
      <w:r w:rsidR="00836C9E" w:rsidRPr="00522D2F">
        <w:rPr>
          <w:rFonts w:ascii="Times New Roman" w:hAnsi="Times New Roman"/>
          <w:sz w:val="20"/>
          <w:szCs w:val="20"/>
        </w:rPr>
        <w:t>The committee shall examine fall and previous s</w:t>
      </w:r>
      <w:r w:rsidR="001A22EB">
        <w:rPr>
          <w:rFonts w:ascii="Times New Roman" w:hAnsi="Times New Roman"/>
          <w:sz w:val="20"/>
          <w:szCs w:val="20"/>
        </w:rPr>
        <w:t>pring student rating forms for any</w:t>
      </w:r>
      <w:r w:rsidR="00836C9E" w:rsidRPr="00522D2F">
        <w:rPr>
          <w:rFonts w:ascii="Times New Roman" w:hAnsi="Times New Roman"/>
          <w:sz w:val="20"/>
          <w:szCs w:val="20"/>
        </w:rPr>
        <w:t xml:space="preserve"> course taught. The committee may review original IDEA forms</w:t>
      </w:r>
      <w:r w:rsidR="00836C9E">
        <w:rPr>
          <w:rFonts w:ascii="Times New Roman" w:hAnsi="Times New Roman"/>
          <w:sz w:val="20"/>
          <w:szCs w:val="20"/>
        </w:rPr>
        <w:t>,</w:t>
      </w:r>
      <w:r w:rsidR="00836C9E" w:rsidRPr="00522D2F">
        <w:rPr>
          <w:rFonts w:ascii="Times New Roman" w:hAnsi="Times New Roman"/>
          <w:sz w:val="20"/>
          <w:szCs w:val="20"/>
        </w:rPr>
        <w:t xml:space="preserve"> report summaries, </w:t>
      </w:r>
      <w:r w:rsidR="00836C9E">
        <w:rPr>
          <w:rFonts w:ascii="Times New Roman" w:hAnsi="Times New Roman"/>
          <w:sz w:val="20"/>
          <w:szCs w:val="20"/>
        </w:rPr>
        <w:t xml:space="preserve">the student written comments, and </w:t>
      </w:r>
      <w:r w:rsidR="001A22EB">
        <w:rPr>
          <w:rFonts w:ascii="Times New Roman" w:hAnsi="Times New Roman"/>
          <w:sz w:val="20"/>
          <w:szCs w:val="20"/>
        </w:rPr>
        <w:t xml:space="preserve">grades and </w:t>
      </w:r>
      <w:r w:rsidR="00836C9E">
        <w:rPr>
          <w:rFonts w:ascii="Times New Roman" w:hAnsi="Times New Roman"/>
          <w:sz w:val="20"/>
          <w:szCs w:val="20"/>
        </w:rPr>
        <w:t xml:space="preserve">consider these in the evaluation, </w:t>
      </w:r>
      <w:r w:rsidR="00836C9E" w:rsidRPr="00522D2F">
        <w:rPr>
          <w:rFonts w:ascii="Times New Roman" w:hAnsi="Times New Roman"/>
          <w:sz w:val="20"/>
          <w:szCs w:val="20"/>
        </w:rPr>
        <w:t>but are reminded that thi</w:t>
      </w:r>
      <w:r w:rsidR="00836C9E">
        <w:rPr>
          <w:rFonts w:ascii="Times New Roman" w:hAnsi="Times New Roman"/>
          <w:sz w:val="20"/>
          <w:szCs w:val="20"/>
        </w:rPr>
        <w:t xml:space="preserve">s information is confidential. Classroom observations and student comments should be considered. </w:t>
      </w:r>
      <w:r w:rsidR="00FE2F03" w:rsidRPr="00522D2F">
        <w:rPr>
          <w:rFonts w:ascii="Times New Roman" w:hAnsi="Times New Roman"/>
          <w:sz w:val="20"/>
          <w:szCs w:val="20"/>
        </w:rPr>
        <w:t xml:space="preserve">The committee shall use the GBC form to </w:t>
      </w:r>
      <w:r w:rsidR="00826F58">
        <w:rPr>
          <w:rFonts w:ascii="Times New Roman" w:hAnsi="Times New Roman"/>
          <w:sz w:val="20"/>
          <w:szCs w:val="20"/>
        </w:rPr>
        <w:t>determine</w:t>
      </w:r>
      <w:r w:rsidR="00FE2F03" w:rsidRPr="00522D2F">
        <w:rPr>
          <w:rFonts w:ascii="Times New Roman" w:hAnsi="Times New Roman"/>
          <w:sz w:val="20"/>
          <w:szCs w:val="20"/>
        </w:rPr>
        <w:t xml:space="preserve"> the evaluation rating. </w:t>
      </w:r>
    </w:p>
    <w:p w:rsidR="00FE2F03" w:rsidRDefault="00FE2F03" w:rsidP="00FE2F03">
      <w:pPr>
        <w:pStyle w:val="NoSpacing"/>
        <w:rPr>
          <w:rFonts w:ascii="Times New Roman" w:hAnsi="Times New Roman"/>
          <w:sz w:val="20"/>
          <w:szCs w:val="20"/>
        </w:rPr>
      </w:pPr>
    </w:p>
    <w:p w:rsidR="00FE2F03" w:rsidRDefault="00FE2F03" w:rsidP="00FE2F03">
      <w:pPr>
        <w:pStyle w:val="NoSpacing"/>
        <w:rPr>
          <w:rFonts w:ascii="Times New Roman" w:hAnsi="Times New Roman"/>
          <w:sz w:val="20"/>
          <w:szCs w:val="20"/>
        </w:rPr>
      </w:pPr>
      <w:r w:rsidRPr="00522D2F">
        <w:rPr>
          <w:rFonts w:ascii="Times New Roman" w:hAnsi="Times New Roman"/>
          <w:sz w:val="20"/>
          <w:szCs w:val="20"/>
        </w:rPr>
        <w:t>For Standards 2A and 2C the committee shall review the Faculty Evaluation sections that directly apply to these parts of service.  The committee sha</w:t>
      </w:r>
      <w:r w:rsidR="00826F58">
        <w:rPr>
          <w:rFonts w:ascii="Times New Roman" w:hAnsi="Times New Roman"/>
          <w:sz w:val="20"/>
          <w:szCs w:val="20"/>
        </w:rPr>
        <w:t xml:space="preserve">ll use the </w:t>
      </w:r>
      <w:r w:rsidR="00582ED6">
        <w:rPr>
          <w:rFonts w:ascii="Times New Roman" w:hAnsi="Times New Roman"/>
          <w:sz w:val="20"/>
          <w:szCs w:val="20"/>
        </w:rPr>
        <w:t xml:space="preserve">accompanying GBC </w:t>
      </w:r>
      <w:r w:rsidR="00826F58">
        <w:rPr>
          <w:rFonts w:ascii="Times New Roman" w:hAnsi="Times New Roman"/>
          <w:sz w:val="20"/>
          <w:szCs w:val="20"/>
        </w:rPr>
        <w:t>form to determine</w:t>
      </w:r>
      <w:r w:rsidRPr="00522D2F">
        <w:rPr>
          <w:rFonts w:ascii="Times New Roman" w:hAnsi="Times New Roman"/>
          <w:sz w:val="20"/>
          <w:szCs w:val="20"/>
        </w:rPr>
        <w:t xml:space="preserve"> the evaluation rating. </w:t>
      </w:r>
    </w:p>
    <w:p w:rsidR="00FE2F03" w:rsidRDefault="00FE2F03" w:rsidP="00FE2F03">
      <w:pPr>
        <w:pStyle w:val="NoSpacing"/>
        <w:rPr>
          <w:rFonts w:ascii="Times New Roman" w:hAnsi="Times New Roman"/>
          <w:sz w:val="20"/>
          <w:szCs w:val="20"/>
        </w:rPr>
      </w:pPr>
    </w:p>
    <w:p w:rsidR="00FE2F03" w:rsidRDefault="00FE2F03" w:rsidP="00FE2F03">
      <w:pPr>
        <w:pStyle w:val="NoSpacing"/>
        <w:rPr>
          <w:rFonts w:ascii="Times New Roman" w:hAnsi="Times New Roman"/>
          <w:sz w:val="20"/>
          <w:szCs w:val="20"/>
        </w:rPr>
      </w:pPr>
      <w:r w:rsidRPr="00522D2F">
        <w:rPr>
          <w:rFonts w:ascii="Times New Roman" w:hAnsi="Times New Roman"/>
          <w:sz w:val="20"/>
          <w:szCs w:val="20"/>
        </w:rPr>
        <w:t xml:space="preserve">Standard 2B is evaluated using the rating rubric found in the </w:t>
      </w:r>
      <w:r w:rsidR="00582ED6">
        <w:rPr>
          <w:rFonts w:ascii="Times New Roman" w:hAnsi="Times New Roman"/>
          <w:sz w:val="20"/>
          <w:szCs w:val="20"/>
        </w:rPr>
        <w:t>accompanying</w:t>
      </w:r>
      <w:r w:rsidRPr="00522D2F">
        <w:rPr>
          <w:rFonts w:ascii="Times New Roman" w:hAnsi="Times New Roman"/>
          <w:sz w:val="20"/>
          <w:szCs w:val="20"/>
        </w:rPr>
        <w:t xml:space="preserve"> GBC form. This evaluation is based on discussions with department chairs, program supervisors, other department members, the supervising Dean and/or VPAA, and any other persons with direct knowledge of a faculty member’s interactions with colleagues and students.  The committee sha</w:t>
      </w:r>
      <w:r w:rsidR="00826F58">
        <w:rPr>
          <w:rFonts w:ascii="Times New Roman" w:hAnsi="Times New Roman"/>
          <w:sz w:val="20"/>
          <w:szCs w:val="20"/>
        </w:rPr>
        <w:t>ll use the GBC form to determine</w:t>
      </w:r>
      <w:r w:rsidRPr="00522D2F">
        <w:rPr>
          <w:rFonts w:ascii="Times New Roman" w:hAnsi="Times New Roman"/>
          <w:sz w:val="20"/>
          <w:szCs w:val="20"/>
        </w:rPr>
        <w:t xml:space="preserve"> the evaluation rating. </w:t>
      </w:r>
    </w:p>
    <w:p w:rsidR="004D13F1" w:rsidRDefault="004D13F1" w:rsidP="001E030A">
      <w:pPr>
        <w:rPr>
          <w:sz w:val="20"/>
        </w:rPr>
      </w:pPr>
    </w:p>
    <w:p w:rsidR="00826F58" w:rsidRPr="00522D2F" w:rsidRDefault="00826F58" w:rsidP="00826F58">
      <w:pPr>
        <w:pStyle w:val="NoSpacing"/>
        <w:rPr>
          <w:rFonts w:ascii="Times New Roman" w:hAnsi="Times New Roman"/>
          <w:sz w:val="20"/>
          <w:szCs w:val="20"/>
        </w:rPr>
      </w:pPr>
      <w:r w:rsidRPr="00522D2F">
        <w:rPr>
          <w:rFonts w:ascii="Times New Roman" w:hAnsi="Times New Roman"/>
          <w:sz w:val="20"/>
          <w:szCs w:val="20"/>
        </w:rPr>
        <w:t xml:space="preserve">The committee </w:t>
      </w:r>
      <w:r w:rsidR="006A5947">
        <w:rPr>
          <w:rFonts w:ascii="Times New Roman" w:hAnsi="Times New Roman"/>
          <w:sz w:val="20"/>
          <w:szCs w:val="20"/>
        </w:rPr>
        <w:t>should</w:t>
      </w:r>
      <w:r w:rsidRPr="00522D2F">
        <w:rPr>
          <w:rFonts w:ascii="Times New Roman" w:hAnsi="Times New Roman"/>
          <w:sz w:val="20"/>
          <w:szCs w:val="20"/>
        </w:rPr>
        <w:t xml:space="preserve"> review any information within the faculty member’s personnel file during the </w:t>
      </w:r>
      <w:r w:rsidR="00213455">
        <w:rPr>
          <w:rFonts w:ascii="Times New Roman" w:hAnsi="Times New Roman"/>
          <w:sz w:val="20"/>
          <w:szCs w:val="20"/>
        </w:rPr>
        <w:t xml:space="preserve">mentoring </w:t>
      </w:r>
      <w:r w:rsidRPr="00522D2F">
        <w:rPr>
          <w:rFonts w:ascii="Times New Roman" w:hAnsi="Times New Roman"/>
          <w:sz w:val="20"/>
          <w:szCs w:val="20"/>
        </w:rPr>
        <w:t xml:space="preserve">period. </w:t>
      </w:r>
      <w:r w:rsidR="00F60160">
        <w:rPr>
          <w:rFonts w:ascii="Times New Roman" w:hAnsi="Times New Roman"/>
          <w:sz w:val="20"/>
          <w:szCs w:val="20"/>
        </w:rPr>
        <w:t>Any other information that may affect the overall evaluation of the faculty member may also be reviewed. All i</w:t>
      </w:r>
      <w:r w:rsidRPr="00522D2F">
        <w:rPr>
          <w:rFonts w:ascii="Times New Roman" w:hAnsi="Times New Roman"/>
          <w:sz w:val="20"/>
          <w:szCs w:val="20"/>
        </w:rPr>
        <w:t xml:space="preserve">nformation may be considered in all reports and evaluations </w:t>
      </w:r>
      <w:r w:rsidR="00F60160">
        <w:rPr>
          <w:rFonts w:ascii="Times New Roman" w:hAnsi="Times New Roman"/>
          <w:sz w:val="20"/>
          <w:szCs w:val="20"/>
        </w:rPr>
        <w:t xml:space="preserve">and </w:t>
      </w:r>
      <w:r w:rsidR="00F60160" w:rsidRPr="00522D2F">
        <w:rPr>
          <w:rFonts w:ascii="Times New Roman" w:hAnsi="Times New Roman"/>
          <w:sz w:val="20"/>
          <w:szCs w:val="20"/>
        </w:rPr>
        <w:t>is confidential outside of committee discussions and reports</w:t>
      </w:r>
      <w:r w:rsidRPr="00522D2F">
        <w:rPr>
          <w:rFonts w:ascii="Times New Roman" w:hAnsi="Times New Roman"/>
          <w:sz w:val="20"/>
          <w:szCs w:val="20"/>
        </w:rPr>
        <w:t>.</w:t>
      </w:r>
    </w:p>
    <w:p w:rsidR="00826F58" w:rsidRPr="004D13F1" w:rsidRDefault="00826F58" w:rsidP="001E030A">
      <w:pPr>
        <w:rPr>
          <w:sz w:val="20"/>
        </w:rPr>
      </w:pPr>
    </w:p>
    <w:p w:rsidR="00826F58" w:rsidRPr="00522D2F" w:rsidRDefault="001E030A" w:rsidP="00826F58">
      <w:pPr>
        <w:pStyle w:val="NoSpacing"/>
        <w:rPr>
          <w:rFonts w:ascii="Times New Roman" w:hAnsi="Times New Roman"/>
          <w:sz w:val="20"/>
          <w:szCs w:val="20"/>
        </w:rPr>
      </w:pPr>
      <w:r>
        <w:rPr>
          <w:rFonts w:ascii="Times New Roman" w:hAnsi="Times New Roman"/>
          <w:b/>
          <w:sz w:val="20"/>
          <w:szCs w:val="20"/>
        </w:rPr>
        <w:t>3.3</w:t>
      </w:r>
      <w:r w:rsidR="00F75650" w:rsidRPr="001E030A">
        <w:rPr>
          <w:rFonts w:ascii="Times New Roman" w:hAnsi="Times New Roman"/>
          <w:b/>
          <w:sz w:val="20"/>
          <w:szCs w:val="20"/>
        </w:rPr>
        <w:t xml:space="preserve">. </w:t>
      </w:r>
      <w:r w:rsidR="003E1A10">
        <w:rPr>
          <w:rFonts w:ascii="Times New Roman" w:hAnsi="Times New Roman"/>
          <w:b/>
          <w:sz w:val="20"/>
          <w:szCs w:val="20"/>
        </w:rPr>
        <w:t xml:space="preserve">Committee </w:t>
      </w:r>
      <w:r>
        <w:rPr>
          <w:rFonts w:ascii="Times New Roman" w:hAnsi="Times New Roman"/>
          <w:b/>
          <w:sz w:val="20"/>
          <w:szCs w:val="20"/>
        </w:rPr>
        <w:t>Reporting on Standards</w:t>
      </w:r>
      <w:r w:rsidR="004D13F1" w:rsidRPr="001E030A">
        <w:rPr>
          <w:rFonts w:ascii="Times New Roman" w:hAnsi="Times New Roman"/>
          <w:b/>
          <w:sz w:val="20"/>
          <w:szCs w:val="20"/>
        </w:rPr>
        <w:t>.</w:t>
      </w:r>
      <w:r w:rsidR="00350C1F">
        <w:rPr>
          <w:sz w:val="20"/>
          <w:szCs w:val="20"/>
        </w:rPr>
        <w:t xml:space="preserve"> </w:t>
      </w:r>
      <w:r w:rsidRPr="00522D2F">
        <w:rPr>
          <w:rFonts w:ascii="Times New Roman" w:hAnsi="Times New Roman"/>
          <w:sz w:val="20"/>
          <w:szCs w:val="20"/>
        </w:rPr>
        <w:t>For each Standard the committee shall provide details that support the evaluation along with suggestions or recommendations for improvements as needed.</w:t>
      </w:r>
      <w:r w:rsidR="00826F58">
        <w:rPr>
          <w:rFonts w:ascii="Times New Roman" w:hAnsi="Times New Roman"/>
          <w:sz w:val="20"/>
          <w:szCs w:val="20"/>
        </w:rPr>
        <w:t xml:space="preserve"> </w:t>
      </w:r>
      <w:r w:rsidR="00826F58" w:rsidRPr="00522D2F">
        <w:rPr>
          <w:rFonts w:ascii="Times New Roman" w:hAnsi="Times New Roman"/>
          <w:sz w:val="20"/>
          <w:szCs w:val="20"/>
        </w:rPr>
        <w:t xml:space="preserve">For the </w:t>
      </w:r>
      <w:r w:rsidR="00976106">
        <w:rPr>
          <w:rFonts w:ascii="Times New Roman" w:hAnsi="Times New Roman"/>
          <w:sz w:val="20"/>
          <w:szCs w:val="20"/>
        </w:rPr>
        <w:t>final</w:t>
      </w:r>
      <w:r w:rsidR="00826F58" w:rsidRPr="00522D2F">
        <w:rPr>
          <w:rFonts w:ascii="Times New Roman" w:hAnsi="Times New Roman"/>
          <w:sz w:val="20"/>
          <w:szCs w:val="20"/>
        </w:rPr>
        <w:t xml:space="preserve"> report, include the GBC evaluation form provided at the end of this procedure to evaluate the candidate for the following Standards with a clear report heading for each:</w:t>
      </w:r>
    </w:p>
    <w:p w:rsidR="00826F58" w:rsidRPr="00522D2F" w:rsidRDefault="00826F58" w:rsidP="00826F58">
      <w:pPr>
        <w:pStyle w:val="NoSpacing"/>
        <w:rPr>
          <w:rFonts w:ascii="Times New Roman" w:hAnsi="Times New Roman"/>
          <w:sz w:val="20"/>
          <w:szCs w:val="20"/>
        </w:rPr>
      </w:pPr>
    </w:p>
    <w:p w:rsidR="00826F58" w:rsidRPr="00522D2F" w:rsidRDefault="00826F58" w:rsidP="00826F58">
      <w:pPr>
        <w:pStyle w:val="NoSpacing"/>
        <w:ind w:left="720"/>
        <w:rPr>
          <w:rFonts w:ascii="Times New Roman" w:hAnsi="Times New Roman"/>
          <w:sz w:val="20"/>
          <w:szCs w:val="20"/>
        </w:rPr>
      </w:pPr>
      <w:r w:rsidRPr="00522D2F">
        <w:rPr>
          <w:rFonts w:ascii="Times New Roman" w:hAnsi="Times New Roman"/>
          <w:sz w:val="20"/>
          <w:szCs w:val="20"/>
        </w:rPr>
        <w:t xml:space="preserve">A.  Standard 1:  </w:t>
      </w:r>
      <w:r w:rsidRPr="00522D2F">
        <w:rPr>
          <w:rFonts w:ascii="Times New Roman" w:hAnsi="Times New Roman"/>
          <w:sz w:val="20"/>
          <w:szCs w:val="20"/>
        </w:rPr>
        <w:tab/>
        <w:t>Teaching</w:t>
      </w:r>
    </w:p>
    <w:p w:rsidR="00826F58" w:rsidRPr="00522D2F" w:rsidRDefault="00826F58" w:rsidP="00826F58">
      <w:pPr>
        <w:pStyle w:val="NoSpacing"/>
        <w:rPr>
          <w:rFonts w:ascii="Times New Roman" w:hAnsi="Times New Roman"/>
          <w:sz w:val="20"/>
          <w:szCs w:val="20"/>
        </w:rPr>
      </w:pPr>
      <w:r w:rsidRPr="00522D2F">
        <w:rPr>
          <w:rFonts w:ascii="Times New Roman" w:hAnsi="Times New Roman"/>
          <w:sz w:val="20"/>
          <w:szCs w:val="20"/>
        </w:rPr>
        <w:tab/>
        <w:t xml:space="preserve">B.  Standard 2A:  Student advising </w:t>
      </w:r>
    </w:p>
    <w:p w:rsidR="00826F58" w:rsidRPr="00522D2F" w:rsidRDefault="00826F58" w:rsidP="00826F58">
      <w:pPr>
        <w:pStyle w:val="NoSpacing"/>
        <w:rPr>
          <w:rFonts w:ascii="Times New Roman" w:hAnsi="Times New Roman"/>
          <w:sz w:val="20"/>
          <w:szCs w:val="20"/>
        </w:rPr>
      </w:pPr>
      <w:r w:rsidRPr="00522D2F">
        <w:rPr>
          <w:rFonts w:ascii="Times New Roman" w:hAnsi="Times New Roman"/>
          <w:sz w:val="20"/>
          <w:szCs w:val="20"/>
        </w:rPr>
        <w:tab/>
        <w:t xml:space="preserve">C.  Standard 2B:  </w:t>
      </w:r>
      <w:r w:rsidRPr="00522D2F">
        <w:rPr>
          <w:rFonts w:ascii="Times New Roman" w:hAnsi="Times New Roman"/>
          <w:sz w:val="20"/>
          <w:szCs w:val="20"/>
        </w:rPr>
        <w:tab/>
        <w:t>Interactions with colleagues and students (collegiality)</w:t>
      </w:r>
    </w:p>
    <w:p w:rsidR="00826F58" w:rsidRPr="00522D2F" w:rsidRDefault="00826F58" w:rsidP="00826F58">
      <w:pPr>
        <w:pStyle w:val="NoSpacing"/>
        <w:ind w:left="720"/>
        <w:rPr>
          <w:rFonts w:ascii="Times New Roman" w:hAnsi="Times New Roman"/>
          <w:sz w:val="20"/>
          <w:szCs w:val="20"/>
        </w:rPr>
      </w:pPr>
      <w:r w:rsidRPr="00522D2F">
        <w:rPr>
          <w:rFonts w:ascii="Times New Roman" w:hAnsi="Times New Roman"/>
          <w:sz w:val="20"/>
          <w:szCs w:val="20"/>
        </w:rPr>
        <w:t>D.  Standard 2C:  Service to the college</w:t>
      </w:r>
    </w:p>
    <w:p w:rsidR="00826F58" w:rsidRPr="00522D2F" w:rsidRDefault="00826F58" w:rsidP="00826F58">
      <w:pPr>
        <w:pStyle w:val="NoSpacing"/>
        <w:ind w:left="720"/>
        <w:rPr>
          <w:rFonts w:ascii="Times New Roman" w:hAnsi="Times New Roman"/>
          <w:sz w:val="20"/>
          <w:szCs w:val="20"/>
        </w:rPr>
      </w:pPr>
      <w:r w:rsidRPr="00522D2F">
        <w:rPr>
          <w:rFonts w:ascii="Times New Roman" w:hAnsi="Times New Roman"/>
          <w:sz w:val="20"/>
          <w:szCs w:val="20"/>
        </w:rPr>
        <w:t>E.  Summary:</w:t>
      </w:r>
      <w:r w:rsidRPr="00522D2F">
        <w:rPr>
          <w:rFonts w:ascii="Times New Roman" w:hAnsi="Times New Roman"/>
          <w:sz w:val="20"/>
          <w:szCs w:val="20"/>
        </w:rPr>
        <w:tab/>
        <w:t>Performance and progress toward tenure (include recommendations in this section)</w:t>
      </w:r>
    </w:p>
    <w:p w:rsidR="00826F58" w:rsidRDefault="00826F58" w:rsidP="00826F58">
      <w:pPr>
        <w:pStyle w:val="NoSpacing"/>
        <w:rPr>
          <w:rFonts w:ascii="Times New Roman" w:hAnsi="Times New Roman"/>
          <w:sz w:val="20"/>
          <w:szCs w:val="20"/>
        </w:rPr>
      </w:pPr>
    </w:p>
    <w:p w:rsidR="001E030A" w:rsidRPr="00522D2F" w:rsidRDefault="001E030A" w:rsidP="001E030A">
      <w:pPr>
        <w:pStyle w:val="NoSpacing"/>
        <w:rPr>
          <w:rFonts w:ascii="Times New Roman" w:hAnsi="Times New Roman"/>
          <w:sz w:val="20"/>
          <w:szCs w:val="20"/>
        </w:rPr>
      </w:pPr>
      <w:r w:rsidRPr="00522D2F">
        <w:rPr>
          <w:rFonts w:ascii="Times New Roman" w:hAnsi="Times New Roman"/>
          <w:sz w:val="20"/>
          <w:szCs w:val="20"/>
        </w:rPr>
        <w:t>Reports are reviewed and signed by all committee members and the faculty member.  By signing the report the faculty member acknowledges receipt and review of the report but the signature does not necessarily indicate agreement with the report. If the faculty member disagrees with any aspect of the report, a written rejoinder may be attached.</w:t>
      </w:r>
    </w:p>
    <w:p w:rsidR="00856DA2" w:rsidRDefault="00856DA2" w:rsidP="00603C05">
      <w:pPr>
        <w:rPr>
          <w:sz w:val="20"/>
          <w:szCs w:val="20"/>
        </w:rPr>
      </w:pPr>
    </w:p>
    <w:p w:rsidR="003E1A10" w:rsidRPr="003E1A10" w:rsidRDefault="008C6AA4" w:rsidP="00603C05">
      <w:pPr>
        <w:rPr>
          <w:sz w:val="20"/>
          <w:szCs w:val="20"/>
        </w:rPr>
      </w:pPr>
      <w:r>
        <w:rPr>
          <w:b/>
          <w:sz w:val="20"/>
          <w:szCs w:val="20"/>
        </w:rPr>
        <w:t>3.4</w:t>
      </w:r>
      <w:r w:rsidR="003E1A10" w:rsidRPr="001E030A">
        <w:rPr>
          <w:b/>
          <w:sz w:val="20"/>
          <w:szCs w:val="20"/>
        </w:rPr>
        <w:t xml:space="preserve">. </w:t>
      </w:r>
      <w:r w:rsidR="003E1A10">
        <w:rPr>
          <w:b/>
          <w:sz w:val="20"/>
          <w:szCs w:val="20"/>
        </w:rPr>
        <w:t>Administrative Evaluation</w:t>
      </w:r>
      <w:r w:rsidR="003E1A10" w:rsidRPr="001E030A">
        <w:rPr>
          <w:b/>
          <w:sz w:val="20"/>
          <w:szCs w:val="20"/>
        </w:rPr>
        <w:t>.</w:t>
      </w:r>
      <w:r w:rsidR="003E1A10">
        <w:rPr>
          <w:sz w:val="20"/>
          <w:szCs w:val="20"/>
        </w:rPr>
        <w:t xml:space="preserve"> </w:t>
      </w:r>
      <w:r w:rsidR="00FC03E2">
        <w:rPr>
          <w:sz w:val="20"/>
          <w:szCs w:val="20"/>
        </w:rPr>
        <w:t>Each year as part of the annual evaluation process, the supervising administrator</w:t>
      </w:r>
      <w:r w:rsidR="00B82B07">
        <w:rPr>
          <w:sz w:val="20"/>
          <w:szCs w:val="20"/>
        </w:rPr>
        <w:t xml:space="preserve"> </w:t>
      </w:r>
      <w:r w:rsidR="00FC03E2">
        <w:rPr>
          <w:sz w:val="20"/>
          <w:szCs w:val="20"/>
        </w:rPr>
        <w:t xml:space="preserve">of a </w:t>
      </w:r>
      <w:r w:rsidR="00213455">
        <w:rPr>
          <w:sz w:val="20"/>
          <w:szCs w:val="20"/>
        </w:rPr>
        <w:t>f</w:t>
      </w:r>
      <w:r w:rsidR="00FC03E2">
        <w:rPr>
          <w:sz w:val="20"/>
          <w:szCs w:val="20"/>
        </w:rPr>
        <w:t xml:space="preserve">aculty member shall include </w:t>
      </w:r>
      <w:r w:rsidR="007C6FB5">
        <w:rPr>
          <w:sz w:val="20"/>
          <w:szCs w:val="20"/>
        </w:rPr>
        <w:t xml:space="preserve">in the written portion of the annual evaluation </w:t>
      </w:r>
      <w:r w:rsidR="00FC03E2">
        <w:rPr>
          <w:sz w:val="20"/>
          <w:szCs w:val="20"/>
        </w:rPr>
        <w:t xml:space="preserve">a statement on progress </w:t>
      </w:r>
      <w:r w:rsidR="007C6FB5">
        <w:rPr>
          <w:sz w:val="20"/>
          <w:szCs w:val="20"/>
        </w:rPr>
        <w:t>in acquiring the needed knowledge and skills required to become an effective instructor</w:t>
      </w:r>
      <w:r w:rsidR="00FC03E2">
        <w:rPr>
          <w:sz w:val="20"/>
          <w:szCs w:val="20"/>
        </w:rPr>
        <w:t>. This shall be shared with the committee, and shall include any concerns about performance that the administrator has and what actions should be taken in regard to these concerns.</w:t>
      </w:r>
      <w:r w:rsidR="00582ED6">
        <w:rPr>
          <w:sz w:val="20"/>
          <w:szCs w:val="20"/>
        </w:rPr>
        <w:t xml:space="preserve"> </w:t>
      </w:r>
    </w:p>
    <w:p w:rsidR="003E1A10" w:rsidRDefault="003E1A10" w:rsidP="00603C05">
      <w:pPr>
        <w:rPr>
          <w:sz w:val="20"/>
          <w:szCs w:val="20"/>
        </w:rPr>
      </w:pPr>
    </w:p>
    <w:p w:rsidR="00B86651" w:rsidRDefault="00B86651" w:rsidP="00603C05">
      <w:pPr>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tblGrid>
      <w:tr w:rsidR="00603C05" w:rsidTr="0047515C">
        <w:tc>
          <w:tcPr>
            <w:tcW w:w="3060" w:type="dxa"/>
            <w:shd w:val="clear" w:color="auto" w:fill="E6E6E6"/>
          </w:tcPr>
          <w:p w:rsidR="00603C05" w:rsidRPr="00810F9C" w:rsidRDefault="00603C05" w:rsidP="00B0418F">
            <w:pPr>
              <w:rPr>
                <w:b/>
                <w:sz w:val="22"/>
                <w:szCs w:val="22"/>
              </w:rPr>
            </w:pPr>
            <w:r w:rsidRPr="00810F9C">
              <w:rPr>
                <w:b/>
                <w:sz w:val="22"/>
                <w:szCs w:val="22"/>
              </w:rPr>
              <w:t xml:space="preserve">4.0  </w:t>
            </w:r>
            <w:r w:rsidR="00B0418F">
              <w:rPr>
                <w:b/>
                <w:sz w:val="22"/>
                <w:szCs w:val="22"/>
              </w:rPr>
              <w:t>Comple</w:t>
            </w:r>
            <w:r w:rsidR="0047515C">
              <w:rPr>
                <w:b/>
                <w:sz w:val="22"/>
                <w:szCs w:val="22"/>
              </w:rPr>
              <w:t xml:space="preserve">tion </w:t>
            </w:r>
            <w:r w:rsidR="00B0418F">
              <w:rPr>
                <w:b/>
                <w:sz w:val="22"/>
                <w:szCs w:val="22"/>
              </w:rPr>
              <w:t>of Process</w:t>
            </w:r>
          </w:p>
        </w:tc>
      </w:tr>
    </w:tbl>
    <w:p w:rsidR="00B86651" w:rsidRDefault="00B86651" w:rsidP="00263AD9">
      <w:pPr>
        <w:rPr>
          <w:sz w:val="16"/>
          <w:szCs w:val="20"/>
        </w:rPr>
      </w:pPr>
    </w:p>
    <w:p w:rsidR="007A499C" w:rsidRDefault="00263AD9" w:rsidP="0047515C">
      <w:pPr>
        <w:pStyle w:val="NoSpacing"/>
        <w:rPr>
          <w:rFonts w:ascii="Times New Roman" w:hAnsi="Times New Roman"/>
          <w:sz w:val="20"/>
          <w:szCs w:val="20"/>
        </w:rPr>
      </w:pPr>
      <w:r w:rsidRPr="0047515C">
        <w:rPr>
          <w:rFonts w:ascii="Times New Roman" w:hAnsi="Times New Roman"/>
          <w:b/>
          <w:sz w:val="20"/>
          <w:szCs w:val="20"/>
        </w:rPr>
        <w:t>4.1</w:t>
      </w:r>
      <w:r w:rsidRPr="00661C48">
        <w:rPr>
          <w:sz w:val="20"/>
          <w:szCs w:val="20"/>
        </w:rPr>
        <w:t xml:space="preserve"> </w:t>
      </w:r>
      <w:r w:rsidR="0047515C" w:rsidRPr="0047515C">
        <w:rPr>
          <w:rFonts w:ascii="Times New Roman" w:hAnsi="Times New Roman"/>
          <w:b/>
          <w:sz w:val="20"/>
          <w:szCs w:val="20"/>
        </w:rPr>
        <w:t>F</w:t>
      </w:r>
      <w:r w:rsidR="004C7D6E">
        <w:rPr>
          <w:rFonts w:ascii="Times New Roman" w:hAnsi="Times New Roman"/>
          <w:b/>
          <w:sz w:val="20"/>
          <w:szCs w:val="20"/>
        </w:rPr>
        <w:t>inal Committee Re</w:t>
      </w:r>
      <w:r w:rsidR="0047515C">
        <w:rPr>
          <w:rFonts w:ascii="Times New Roman" w:hAnsi="Times New Roman"/>
          <w:b/>
          <w:sz w:val="20"/>
          <w:szCs w:val="20"/>
        </w:rPr>
        <w:t>po</w:t>
      </w:r>
      <w:r w:rsidR="004C7D6E">
        <w:rPr>
          <w:rFonts w:ascii="Times New Roman" w:hAnsi="Times New Roman"/>
          <w:b/>
          <w:sz w:val="20"/>
          <w:szCs w:val="20"/>
        </w:rPr>
        <w:t>rt</w:t>
      </w:r>
      <w:r w:rsidR="0047515C">
        <w:rPr>
          <w:rFonts w:ascii="Times New Roman" w:hAnsi="Times New Roman"/>
          <w:b/>
          <w:sz w:val="20"/>
          <w:szCs w:val="20"/>
        </w:rPr>
        <w:t>.</w:t>
      </w:r>
      <w:r w:rsidR="0047515C" w:rsidRPr="00522D2F">
        <w:rPr>
          <w:rFonts w:ascii="Times New Roman" w:hAnsi="Times New Roman"/>
          <w:sz w:val="20"/>
          <w:szCs w:val="20"/>
        </w:rPr>
        <w:t xml:space="preserve"> </w:t>
      </w:r>
      <w:r w:rsidR="00634D66">
        <w:rPr>
          <w:rFonts w:ascii="Times New Roman" w:hAnsi="Times New Roman"/>
          <w:sz w:val="20"/>
          <w:szCs w:val="20"/>
        </w:rPr>
        <w:t xml:space="preserve">The end of the mentoring period shall be at the end of the </w:t>
      </w:r>
      <w:r w:rsidR="002E0A7F">
        <w:rPr>
          <w:rFonts w:ascii="Times New Roman" w:hAnsi="Times New Roman"/>
          <w:sz w:val="20"/>
          <w:szCs w:val="20"/>
        </w:rPr>
        <w:t>second</w:t>
      </w:r>
      <w:r w:rsidR="00634D66">
        <w:rPr>
          <w:rFonts w:ascii="Times New Roman" w:hAnsi="Times New Roman"/>
          <w:sz w:val="20"/>
          <w:szCs w:val="20"/>
        </w:rPr>
        <w:t xml:space="preserve"> year of teaching unless there is a determination to extend th</w:t>
      </w:r>
      <w:r w:rsidR="007A499C">
        <w:rPr>
          <w:rFonts w:ascii="Times New Roman" w:hAnsi="Times New Roman"/>
          <w:sz w:val="20"/>
          <w:szCs w:val="20"/>
        </w:rPr>
        <w:t>e process</w:t>
      </w:r>
      <w:r w:rsidR="00634D66">
        <w:rPr>
          <w:rFonts w:ascii="Times New Roman" w:hAnsi="Times New Roman"/>
          <w:sz w:val="20"/>
          <w:szCs w:val="20"/>
        </w:rPr>
        <w:t xml:space="preserve">. </w:t>
      </w:r>
      <w:r w:rsidR="002314F1">
        <w:rPr>
          <w:rFonts w:ascii="Times New Roman" w:hAnsi="Times New Roman"/>
          <w:sz w:val="20"/>
          <w:szCs w:val="20"/>
        </w:rPr>
        <w:t xml:space="preserve">At </w:t>
      </w:r>
      <w:r w:rsidR="004E4A31">
        <w:rPr>
          <w:rFonts w:ascii="Times New Roman" w:hAnsi="Times New Roman"/>
          <w:sz w:val="20"/>
          <w:szCs w:val="20"/>
        </w:rPr>
        <w:t>this time</w:t>
      </w:r>
      <w:r w:rsidR="002314F1">
        <w:rPr>
          <w:rFonts w:ascii="Times New Roman" w:hAnsi="Times New Roman"/>
          <w:sz w:val="20"/>
          <w:szCs w:val="20"/>
        </w:rPr>
        <w:t xml:space="preserve"> </w:t>
      </w:r>
      <w:r w:rsidR="002314F1" w:rsidRPr="004F00C8">
        <w:rPr>
          <w:rFonts w:ascii="Times New Roman" w:hAnsi="Times New Roman"/>
          <w:sz w:val="20"/>
          <w:szCs w:val="20"/>
        </w:rPr>
        <w:t>t</w:t>
      </w:r>
      <w:r w:rsidR="0047515C" w:rsidRPr="004F00C8">
        <w:rPr>
          <w:rFonts w:ascii="Times New Roman" w:hAnsi="Times New Roman"/>
          <w:sz w:val="20"/>
          <w:szCs w:val="20"/>
        </w:rPr>
        <w:t xml:space="preserve">he faculty member shall </w:t>
      </w:r>
      <w:r w:rsidR="003675DB" w:rsidRPr="004F00C8">
        <w:rPr>
          <w:rFonts w:ascii="Times New Roman" w:hAnsi="Times New Roman"/>
          <w:sz w:val="20"/>
          <w:szCs w:val="20"/>
        </w:rPr>
        <w:t xml:space="preserve">request </w:t>
      </w:r>
      <w:r w:rsidR="00D86543">
        <w:rPr>
          <w:rFonts w:ascii="Times New Roman" w:hAnsi="Times New Roman"/>
          <w:sz w:val="20"/>
          <w:szCs w:val="20"/>
        </w:rPr>
        <w:t xml:space="preserve">a </w:t>
      </w:r>
      <w:r w:rsidR="004E04AE">
        <w:rPr>
          <w:rFonts w:ascii="Times New Roman" w:hAnsi="Times New Roman"/>
          <w:sz w:val="20"/>
          <w:szCs w:val="20"/>
        </w:rPr>
        <w:t xml:space="preserve">final </w:t>
      </w:r>
      <w:r w:rsidR="00C7575C">
        <w:rPr>
          <w:rFonts w:ascii="Times New Roman" w:hAnsi="Times New Roman"/>
          <w:sz w:val="20"/>
          <w:szCs w:val="20"/>
        </w:rPr>
        <w:t xml:space="preserve">recommendation and </w:t>
      </w:r>
      <w:r w:rsidR="004F0DCB">
        <w:rPr>
          <w:rFonts w:ascii="Times New Roman" w:hAnsi="Times New Roman"/>
          <w:sz w:val="20"/>
          <w:szCs w:val="20"/>
        </w:rPr>
        <w:t xml:space="preserve">report </w:t>
      </w:r>
      <w:r w:rsidR="003675DB" w:rsidRPr="004F00C8">
        <w:rPr>
          <w:rFonts w:ascii="Times New Roman" w:hAnsi="Times New Roman"/>
          <w:sz w:val="20"/>
          <w:szCs w:val="20"/>
        </w:rPr>
        <w:t xml:space="preserve">from the mentoring committee. </w:t>
      </w:r>
    </w:p>
    <w:p w:rsidR="007A499C" w:rsidRDefault="007A499C" w:rsidP="0047515C">
      <w:pPr>
        <w:pStyle w:val="NoSpacing"/>
        <w:rPr>
          <w:rFonts w:ascii="Times New Roman" w:hAnsi="Times New Roman"/>
          <w:sz w:val="20"/>
          <w:szCs w:val="20"/>
        </w:rPr>
      </w:pPr>
    </w:p>
    <w:p w:rsidR="007A499C" w:rsidRDefault="004E04AE" w:rsidP="0047515C">
      <w:pPr>
        <w:pStyle w:val="NoSpacing"/>
        <w:rPr>
          <w:rFonts w:ascii="Times New Roman" w:hAnsi="Times New Roman"/>
          <w:sz w:val="20"/>
          <w:szCs w:val="20"/>
        </w:rPr>
      </w:pPr>
      <w:r>
        <w:rPr>
          <w:rFonts w:ascii="Times New Roman" w:hAnsi="Times New Roman"/>
          <w:sz w:val="20"/>
          <w:szCs w:val="20"/>
        </w:rPr>
        <w:t xml:space="preserve">The recommendation shall be in a cover letter </w:t>
      </w:r>
      <w:r w:rsidR="004F0DCB">
        <w:rPr>
          <w:rFonts w:ascii="Times New Roman" w:hAnsi="Times New Roman"/>
          <w:sz w:val="20"/>
          <w:szCs w:val="20"/>
        </w:rPr>
        <w:t>to the report</w:t>
      </w:r>
      <w:r w:rsidR="00DC74B2">
        <w:rPr>
          <w:rFonts w:ascii="Times New Roman" w:hAnsi="Times New Roman"/>
          <w:sz w:val="20"/>
          <w:szCs w:val="20"/>
        </w:rPr>
        <w:t>,</w:t>
      </w:r>
      <w:r w:rsidR="004F0DCB">
        <w:rPr>
          <w:rFonts w:ascii="Times New Roman" w:hAnsi="Times New Roman"/>
          <w:sz w:val="20"/>
          <w:szCs w:val="20"/>
        </w:rPr>
        <w:t xml:space="preserve"> </w:t>
      </w:r>
      <w:r>
        <w:rPr>
          <w:rFonts w:ascii="Times New Roman" w:hAnsi="Times New Roman"/>
          <w:sz w:val="20"/>
          <w:szCs w:val="20"/>
        </w:rPr>
        <w:t>signed by all committee members</w:t>
      </w:r>
      <w:r w:rsidR="00DC74B2">
        <w:rPr>
          <w:rFonts w:ascii="Times New Roman" w:hAnsi="Times New Roman"/>
          <w:sz w:val="20"/>
          <w:szCs w:val="20"/>
        </w:rPr>
        <w:t>,</w:t>
      </w:r>
      <w:r>
        <w:rPr>
          <w:rFonts w:ascii="Times New Roman" w:hAnsi="Times New Roman"/>
          <w:sz w:val="20"/>
          <w:szCs w:val="20"/>
        </w:rPr>
        <w:t xml:space="preserve"> that </w:t>
      </w:r>
      <w:r w:rsidR="006A5947">
        <w:rPr>
          <w:rFonts w:ascii="Times New Roman" w:hAnsi="Times New Roman"/>
          <w:sz w:val="20"/>
          <w:szCs w:val="20"/>
        </w:rPr>
        <w:t xml:space="preserve">provides one of three </w:t>
      </w:r>
      <w:r>
        <w:rPr>
          <w:rFonts w:ascii="Times New Roman" w:hAnsi="Times New Roman"/>
          <w:sz w:val="20"/>
          <w:szCs w:val="20"/>
        </w:rPr>
        <w:t>recommend</w:t>
      </w:r>
      <w:r w:rsidR="006A5947">
        <w:rPr>
          <w:rFonts w:ascii="Times New Roman" w:hAnsi="Times New Roman"/>
          <w:sz w:val="20"/>
          <w:szCs w:val="20"/>
        </w:rPr>
        <w:t>ations based on performance</w:t>
      </w:r>
      <w:r w:rsidR="00DC74B2">
        <w:rPr>
          <w:rFonts w:ascii="Times New Roman" w:hAnsi="Times New Roman"/>
          <w:sz w:val="20"/>
          <w:szCs w:val="20"/>
        </w:rPr>
        <w:t>.</w:t>
      </w:r>
      <w:r w:rsidR="006A5947">
        <w:rPr>
          <w:rFonts w:ascii="Times New Roman" w:hAnsi="Times New Roman"/>
          <w:sz w:val="20"/>
          <w:szCs w:val="20"/>
        </w:rPr>
        <w:t xml:space="preserve"> </w:t>
      </w:r>
      <w:r w:rsidR="00DC74B2">
        <w:rPr>
          <w:rFonts w:ascii="Times New Roman" w:hAnsi="Times New Roman"/>
          <w:sz w:val="20"/>
          <w:szCs w:val="20"/>
        </w:rPr>
        <w:t>T</w:t>
      </w:r>
      <w:r w:rsidR="006A5947">
        <w:rPr>
          <w:rFonts w:ascii="Times New Roman" w:hAnsi="Times New Roman"/>
          <w:sz w:val="20"/>
          <w:szCs w:val="20"/>
        </w:rPr>
        <w:t xml:space="preserve">he </w:t>
      </w:r>
      <w:r w:rsidR="00DC74B2">
        <w:rPr>
          <w:rFonts w:ascii="Times New Roman" w:hAnsi="Times New Roman"/>
          <w:sz w:val="20"/>
          <w:szCs w:val="20"/>
        </w:rPr>
        <w:t xml:space="preserve">recommendation may </w:t>
      </w:r>
      <w:r w:rsidR="006A5947">
        <w:rPr>
          <w:rFonts w:ascii="Times New Roman" w:hAnsi="Times New Roman"/>
          <w:sz w:val="20"/>
          <w:szCs w:val="20"/>
        </w:rPr>
        <w:t>be</w:t>
      </w:r>
      <w:r w:rsidR="005E420E">
        <w:rPr>
          <w:rFonts w:ascii="Times New Roman" w:hAnsi="Times New Roman"/>
          <w:sz w:val="20"/>
          <w:szCs w:val="20"/>
        </w:rPr>
        <w:t xml:space="preserve"> that the faculty member,</w:t>
      </w:r>
      <w:r w:rsidR="006A5947">
        <w:rPr>
          <w:rFonts w:ascii="Times New Roman" w:hAnsi="Times New Roman"/>
          <w:sz w:val="20"/>
          <w:szCs w:val="20"/>
        </w:rPr>
        <w:t xml:space="preserve"> 1) has shown sufficient competency that no further mentoring is required, or, 2) needs to </w:t>
      </w:r>
      <w:r w:rsidR="00661B55">
        <w:rPr>
          <w:rFonts w:ascii="Times New Roman" w:hAnsi="Times New Roman"/>
          <w:sz w:val="20"/>
          <w:szCs w:val="20"/>
        </w:rPr>
        <w:t xml:space="preserve">make further </w:t>
      </w:r>
      <w:r w:rsidR="006A5947">
        <w:rPr>
          <w:rFonts w:ascii="Times New Roman" w:hAnsi="Times New Roman"/>
          <w:sz w:val="20"/>
          <w:szCs w:val="20"/>
        </w:rPr>
        <w:t xml:space="preserve">progress in certain </w:t>
      </w:r>
      <w:r w:rsidR="00DC74B2">
        <w:rPr>
          <w:rFonts w:ascii="Times New Roman" w:hAnsi="Times New Roman"/>
          <w:sz w:val="20"/>
          <w:szCs w:val="20"/>
        </w:rPr>
        <w:t xml:space="preserve">specified </w:t>
      </w:r>
      <w:r w:rsidR="006A5947">
        <w:rPr>
          <w:rFonts w:ascii="Times New Roman" w:hAnsi="Times New Roman"/>
          <w:sz w:val="20"/>
          <w:szCs w:val="20"/>
        </w:rPr>
        <w:t xml:space="preserve">regards and that mentoring should continue on a year-to-year basis, or, 3) has not displayed significant proficiency or progress and should be terminated. </w:t>
      </w:r>
    </w:p>
    <w:p w:rsidR="007A499C" w:rsidRDefault="007A499C" w:rsidP="0047515C">
      <w:pPr>
        <w:pStyle w:val="NoSpacing"/>
        <w:rPr>
          <w:rFonts w:ascii="Times New Roman" w:hAnsi="Times New Roman"/>
          <w:sz w:val="20"/>
          <w:szCs w:val="20"/>
        </w:rPr>
      </w:pPr>
    </w:p>
    <w:p w:rsidR="004F00C8" w:rsidRDefault="004E04AE" w:rsidP="0047515C">
      <w:pPr>
        <w:pStyle w:val="NoSpacing"/>
        <w:rPr>
          <w:rFonts w:ascii="Times New Roman" w:hAnsi="Times New Roman"/>
          <w:sz w:val="20"/>
          <w:szCs w:val="20"/>
        </w:rPr>
      </w:pPr>
      <w:r>
        <w:rPr>
          <w:rFonts w:ascii="Times New Roman" w:hAnsi="Times New Roman"/>
          <w:sz w:val="20"/>
          <w:szCs w:val="20"/>
        </w:rPr>
        <w:t>The</w:t>
      </w:r>
      <w:r w:rsidR="00D86543">
        <w:rPr>
          <w:rFonts w:ascii="Times New Roman" w:hAnsi="Times New Roman"/>
          <w:sz w:val="20"/>
          <w:szCs w:val="20"/>
        </w:rPr>
        <w:t xml:space="preserve"> </w:t>
      </w:r>
      <w:r w:rsidR="004F0DCB">
        <w:rPr>
          <w:rFonts w:ascii="Times New Roman" w:hAnsi="Times New Roman"/>
          <w:sz w:val="20"/>
          <w:szCs w:val="20"/>
        </w:rPr>
        <w:t xml:space="preserve">report accompanying the letter </w:t>
      </w:r>
      <w:r w:rsidR="00096B60">
        <w:rPr>
          <w:rFonts w:ascii="Times New Roman" w:hAnsi="Times New Roman"/>
          <w:sz w:val="20"/>
          <w:szCs w:val="20"/>
        </w:rPr>
        <w:t>(</w:t>
      </w:r>
      <w:r w:rsidR="00DC74B2">
        <w:rPr>
          <w:rFonts w:ascii="Times New Roman" w:hAnsi="Times New Roman"/>
          <w:sz w:val="20"/>
          <w:szCs w:val="20"/>
        </w:rPr>
        <w:t>2</w:t>
      </w:r>
      <w:r w:rsidR="00096B60">
        <w:rPr>
          <w:rFonts w:ascii="Times New Roman" w:hAnsi="Times New Roman"/>
          <w:sz w:val="20"/>
          <w:szCs w:val="20"/>
        </w:rPr>
        <w:t xml:space="preserve"> -</w:t>
      </w:r>
      <w:r w:rsidR="00DC74B2">
        <w:rPr>
          <w:rFonts w:ascii="Times New Roman" w:hAnsi="Times New Roman"/>
          <w:sz w:val="20"/>
          <w:szCs w:val="20"/>
        </w:rPr>
        <w:t xml:space="preserve"> </w:t>
      </w:r>
      <w:r w:rsidR="00096B60">
        <w:rPr>
          <w:rFonts w:ascii="Times New Roman" w:hAnsi="Times New Roman"/>
          <w:sz w:val="20"/>
          <w:szCs w:val="20"/>
        </w:rPr>
        <w:t xml:space="preserve">4 pages) </w:t>
      </w:r>
      <w:r w:rsidR="00D86543">
        <w:rPr>
          <w:rFonts w:ascii="Times New Roman" w:hAnsi="Times New Roman"/>
          <w:sz w:val="20"/>
          <w:szCs w:val="20"/>
        </w:rPr>
        <w:t>shall describ</w:t>
      </w:r>
      <w:r w:rsidR="00C7575C">
        <w:rPr>
          <w:rFonts w:ascii="Times New Roman" w:hAnsi="Times New Roman"/>
          <w:sz w:val="20"/>
          <w:szCs w:val="20"/>
        </w:rPr>
        <w:t>e</w:t>
      </w:r>
      <w:r w:rsidR="00D86543">
        <w:rPr>
          <w:rFonts w:ascii="Times New Roman" w:hAnsi="Times New Roman"/>
          <w:sz w:val="20"/>
          <w:szCs w:val="20"/>
        </w:rPr>
        <w:t xml:space="preserve"> </w:t>
      </w:r>
      <w:r w:rsidR="004C7D6E">
        <w:rPr>
          <w:rFonts w:ascii="Times New Roman" w:hAnsi="Times New Roman"/>
          <w:sz w:val="20"/>
          <w:szCs w:val="20"/>
        </w:rPr>
        <w:t>and substantiat</w:t>
      </w:r>
      <w:r w:rsidR="00C7575C">
        <w:rPr>
          <w:rFonts w:ascii="Times New Roman" w:hAnsi="Times New Roman"/>
          <w:sz w:val="20"/>
          <w:szCs w:val="20"/>
        </w:rPr>
        <w:t>e</w:t>
      </w:r>
      <w:r w:rsidR="004C7D6E">
        <w:rPr>
          <w:rFonts w:ascii="Times New Roman" w:hAnsi="Times New Roman"/>
          <w:sz w:val="20"/>
          <w:szCs w:val="20"/>
        </w:rPr>
        <w:t xml:space="preserve"> </w:t>
      </w:r>
      <w:r w:rsidR="00D86543">
        <w:rPr>
          <w:rFonts w:ascii="Times New Roman" w:hAnsi="Times New Roman"/>
          <w:sz w:val="20"/>
          <w:szCs w:val="20"/>
        </w:rPr>
        <w:t>the competency of the instructor in the following regards:</w:t>
      </w:r>
    </w:p>
    <w:p w:rsidR="00D86543" w:rsidRDefault="00D86543" w:rsidP="0047515C">
      <w:pPr>
        <w:pStyle w:val="NoSpacing"/>
        <w:rPr>
          <w:rFonts w:ascii="Times New Roman" w:hAnsi="Times New Roman"/>
          <w:sz w:val="20"/>
          <w:szCs w:val="20"/>
        </w:rPr>
      </w:pPr>
    </w:p>
    <w:p w:rsidR="00D86543" w:rsidRPr="00522D2F" w:rsidRDefault="00D86543" w:rsidP="00D86543">
      <w:pPr>
        <w:pStyle w:val="NoSpacing"/>
        <w:numPr>
          <w:ilvl w:val="0"/>
          <w:numId w:val="8"/>
        </w:numPr>
        <w:rPr>
          <w:rFonts w:ascii="Times New Roman" w:hAnsi="Times New Roman"/>
          <w:sz w:val="20"/>
          <w:szCs w:val="20"/>
        </w:rPr>
      </w:pPr>
      <w:r>
        <w:rPr>
          <w:rFonts w:ascii="Times New Roman" w:hAnsi="Times New Roman"/>
          <w:sz w:val="20"/>
          <w:szCs w:val="20"/>
        </w:rPr>
        <w:t>Competency within the field for which the individual was hired</w:t>
      </w:r>
      <w:r w:rsidRPr="00522D2F">
        <w:rPr>
          <w:rFonts w:ascii="Times New Roman" w:hAnsi="Times New Roman"/>
          <w:sz w:val="20"/>
          <w:szCs w:val="20"/>
        </w:rPr>
        <w:t>;</w:t>
      </w:r>
    </w:p>
    <w:p w:rsidR="00D86543" w:rsidRDefault="00D86543" w:rsidP="00D86543">
      <w:pPr>
        <w:pStyle w:val="NoSpacing"/>
        <w:numPr>
          <w:ilvl w:val="0"/>
          <w:numId w:val="8"/>
        </w:numPr>
        <w:rPr>
          <w:rFonts w:ascii="Times New Roman" w:hAnsi="Times New Roman"/>
          <w:sz w:val="20"/>
          <w:szCs w:val="20"/>
        </w:rPr>
      </w:pPr>
      <w:r>
        <w:rPr>
          <w:rFonts w:ascii="Times New Roman" w:hAnsi="Times New Roman"/>
          <w:sz w:val="20"/>
          <w:szCs w:val="20"/>
        </w:rPr>
        <w:t xml:space="preserve">Excellence as an instructor in the instructional setting; </w:t>
      </w:r>
    </w:p>
    <w:p w:rsidR="00D86543" w:rsidRDefault="00DC74B2" w:rsidP="00D86543">
      <w:pPr>
        <w:pStyle w:val="NoSpacing"/>
        <w:numPr>
          <w:ilvl w:val="0"/>
          <w:numId w:val="8"/>
        </w:numPr>
        <w:rPr>
          <w:rFonts w:ascii="Times New Roman" w:hAnsi="Times New Roman"/>
          <w:sz w:val="20"/>
          <w:szCs w:val="20"/>
        </w:rPr>
      </w:pPr>
      <w:r>
        <w:rPr>
          <w:rFonts w:ascii="Times New Roman" w:hAnsi="Times New Roman"/>
          <w:sz w:val="20"/>
          <w:szCs w:val="20"/>
        </w:rPr>
        <w:t>Participation in advising students with</w:t>
      </w:r>
      <w:r w:rsidR="00D86543">
        <w:rPr>
          <w:rFonts w:ascii="Times New Roman" w:hAnsi="Times New Roman"/>
          <w:sz w:val="20"/>
          <w:szCs w:val="20"/>
        </w:rPr>
        <w:t xml:space="preserve"> interest and ability;</w:t>
      </w:r>
    </w:p>
    <w:p w:rsidR="00AC5868" w:rsidRDefault="00DC74B2" w:rsidP="00D86543">
      <w:pPr>
        <w:pStyle w:val="NoSpacing"/>
        <w:numPr>
          <w:ilvl w:val="0"/>
          <w:numId w:val="8"/>
        </w:numPr>
        <w:rPr>
          <w:rFonts w:ascii="Times New Roman" w:hAnsi="Times New Roman"/>
          <w:sz w:val="20"/>
          <w:szCs w:val="20"/>
        </w:rPr>
      </w:pPr>
      <w:r>
        <w:rPr>
          <w:rFonts w:ascii="Times New Roman" w:hAnsi="Times New Roman"/>
          <w:sz w:val="20"/>
          <w:szCs w:val="20"/>
        </w:rPr>
        <w:t>P</w:t>
      </w:r>
      <w:r w:rsidR="00AC5868">
        <w:rPr>
          <w:rFonts w:ascii="Times New Roman" w:hAnsi="Times New Roman"/>
          <w:sz w:val="20"/>
          <w:szCs w:val="20"/>
        </w:rPr>
        <w:t>erformance of all duties required of teaching faculty of GBC, including a full workload</w:t>
      </w:r>
      <w:r w:rsidR="00F20ED8">
        <w:rPr>
          <w:rFonts w:ascii="Times New Roman" w:hAnsi="Times New Roman"/>
          <w:sz w:val="20"/>
          <w:szCs w:val="20"/>
        </w:rPr>
        <w:t xml:space="preserve"> and departmental and college service</w:t>
      </w:r>
      <w:r w:rsidR="00AC5868">
        <w:rPr>
          <w:rFonts w:ascii="Times New Roman" w:hAnsi="Times New Roman"/>
          <w:sz w:val="20"/>
          <w:szCs w:val="20"/>
        </w:rPr>
        <w:t>;</w:t>
      </w:r>
    </w:p>
    <w:p w:rsidR="00AC5868" w:rsidRDefault="00AC5868" w:rsidP="00D86543">
      <w:pPr>
        <w:pStyle w:val="NoSpacing"/>
        <w:numPr>
          <w:ilvl w:val="0"/>
          <w:numId w:val="8"/>
        </w:numPr>
        <w:rPr>
          <w:rFonts w:ascii="Times New Roman" w:hAnsi="Times New Roman"/>
          <w:sz w:val="20"/>
          <w:szCs w:val="20"/>
        </w:rPr>
      </w:pPr>
      <w:r>
        <w:rPr>
          <w:rFonts w:ascii="Times New Roman" w:hAnsi="Times New Roman"/>
          <w:sz w:val="20"/>
          <w:szCs w:val="20"/>
        </w:rPr>
        <w:t>Work</w:t>
      </w:r>
      <w:r w:rsidR="00DC74B2">
        <w:rPr>
          <w:rFonts w:ascii="Times New Roman" w:hAnsi="Times New Roman"/>
          <w:sz w:val="20"/>
          <w:szCs w:val="20"/>
        </w:rPr>
        <w:t>s</w:t>
      </w:r>
      <w:r>
        <w:rPr>
          <w:rFonts w:ascii="Times New Roman" w:hAnsi="Times New Roman"/>
          <w:sz w:val="20"/>
          <w:szCs w:val="20"/>
        </w:rPr>
        <w:t xml:space="preserve"> effectively and collegially with members of the department and the college;</w:t>
      </w:r>
    </w:p>
    <w:p w:rsidR="00AC5868" w:rsidRDefault="00DC74B2" w:rsidP="00D86543">
      <w:pPr>
        <w:pStyle w:val="NoSpacing"/>
        <w:numPr>
          <w:ilvl w:val="0"/>
          <w:numId w:val="8"/>
        </w:numPr>
        <w:rPr>
          <w:rFonts w:ascii="Times New Roman" w:hAnsi="Times New Roman"/>
          <w:sz w:val="20"/>
          <w:szCs w:val="20"/>
        </w:rPr>
      </w:pPr>
      <w:r>
        <w:rPr>
          <w:rFonts w:ascii="Times New Roman" w:hAnsi="Times New Roman"/>
          <w:sz w:val="20"/>
          <w:szCs w:val="20"/>
        </w:rPr>
        <w:t>F</w:t>
      </w:r>
      <w:r w:rsidR="00100FE3">
        <w:rPr>
          <w:rFonts w:ascii="Times New Roman" w:hAnsi="Times New Roman"/>
          <w:sz w:val="20"/>
          <w:szCs w:val="20"/>
        </w:rPr>
        <w:t>ollow</w:t>
      </w:r>
      <w:r>
        <w:rPr>
          <w:rFonts w:ascii="Times New Roman" w:hAnsi="Times New Roman"/>
          <w:sz w:val="20"/>
          <w:szCs w:val="20"/>
        </w:rPr>
        <w:t>s</w:t>
      </w:r>
      <w:r w:rsidR="00100FE3">
        <w:rPr>
          <w:rFonts w:ascii="Times New Roman" w:hAnsi="Times New Roman"/>
          <w:sz w:val="20"/>
          <w:szCs w:val="20"/>
        </w:rPr>
        <w:t xml:space="preserve"> proper college procedures in all regards;</w:t>
      </w:r>
    </w:p>
    <w:p w:rsidR="004C7D6E" w:rsidRPr="004C7D6E" w:rsidRDefault="00F20ED8" w:rsidP="004C7D6E">
      <w:pPr>
        <w:pStyle w:val="NoSpacing"/>
        <w:numPr>
          <w:ilvl w:val="0"/>
          <w:numId w:val="8"/>
        </w:numPr>
        <w:rPr>
          <w:rFonts w:ascii="Times New Roman" w:hAnsi="Times New Roman"/>
          <w:sz w:val="20"/>
          <w:szCs w:val="20"/>
        </w:rPr>
      </w:pPr>
      <w:r>
        <w:rPr>
          <w:rFonts w:ascii="Times New Roman" w:hAnsi="Times New Roman"/>
          <w:sz w:val="20"/>
          <w:szCs w:val="20"/>
        </w:rPr>
        <w:t>Other items deemed notable.</w:t>
      </w:r>
    </w:p>
    <w:p w:rsidR="00F20ED8" w:rsidRDefault="00F20ED8" w:rsidP="00F20ED8">
      <w:pPr>
        <w:pStyle w:val="NoSpacing"/>
        <w:rPr>
          <w:rFonts w:ascii="Times New Roman" w:hAnsi="Times New Roman"/>
          <w:sz w:val="20"/>
          <w:szCs w:val="20"/>
        </w:rPr>
      </w:pPr>
    </w:p>
    <w:p w:rsidR="0047515C" w:rsidRPr="00522D2F" w:rsidRDefault="00C7575C" w:rsidP="0047515C">
      <w:pPr>
        <w:pStyle w:val="NoSpacing"/>
        <w:rPr>
          <w:rFonts w:ascii="Times New Roman" w:hAnsi="Times New Roman"/>
          <w:sz w:val="20"/>
          <w:szCs w:val="20"/>
        </w:rPr>
      </w:pPr>
      <w:r>
        <w:rPr>
          <w:rFonts w:ascii="Times New Roman" w:hAnsi="Times New Roman"/>
          <w:sz w:val="20"/>
          <w:szCs w:val="20"/>
        </w:rPr>
        <w:t xml:space="preserve">The faculty member shall </w:t>
      </w:r>
      <w:r w:rsidR="00DC74B2">
        <w:rPr>
          <w:rFonts w:ascii="Times New Roman" w:hAnsi="Times New Roman"/>
          <w:sz w:val="20"/>
          <w:szCs w:val="20"/>
        </w:rPr>
        <w:t>compile</w:t>
      </w:r>
      <w:r w:rsidR="0047515C" w:rsidRPr="00522D2F">
        <w:rPr>
          <w:rFonts w:ascii="Times New Roman" w:hAnsi="Times New Roman"/>
          <w:sz w:val="20"/>
          <w:szCs w:val="20"/>
        </w:rPr>
        <w:t xml:space="preserve"> </w:t>
      </w:r>
      <w:r>
        <w:rPr>
          <w:rFonts w:ascii="Times New Roman" w:hAnsi="Times New Roman"/>
          <w:sz w:val="20"/>
          <w:szCs w:val="20"/>
        </w:rPr>
        <w:t xml:space="preserve">a </w:t>
      </w:r>
      <w:r w:rsidR="0047515C" w:rsidRPr="00522D2F">
        <w:rPr>
          <w:rFonts w:ascii="Times New Roman" w:hAnsi="Times New Roman"/>
          <w:sz w:val="20"/>
          <w:szCs w:val="20"/>
        </w:rPr>
        <w:t xml:space="preserve">notebook (no thicker than approximately 1 to 1.5”) </w:t>
      </w:r>
      <w:r>
        <w:rPr>
          <w:rFonts w:ascii="Times New Roman" w:hAnsi="Times New Roman"/>
          <w:sz w:val="20"/>
          <w:szCs w:val="20"/>
        </w:rPr>
        <w:t>of information to substantiate performance. This shall</w:t>
      </w:r>
      <w:r w:rsidR="0047515C" w:rsidRPr="00522D2F">
        <w:rPr>
          <w:rFonts w:ascii="Times New Roman" w:hAnsi="Times New Roman"/>
          <w:sz w:val="20"/>
          <w:szCs w:val="20"/>
        </w:rPr>
        <w:t xml:space="preserve"> include tabs for </w:t>
      </w:r>
      <w:r>
        <w:rPr>
          <w:rFonts w:ascii="Times New Roman" w:hAnsi="Times New Roman"/>
          <w:sz w:val="20"/>
          <w:szCs w:val="20"/>
        </w:rPr>
        <w:t xml:space="preserve">identifying </w:t>
      </w:r>
      <w:r w:rsidR="0047515C" w:rsidRPr="00522D2F">
        <w:rPr>
          <w:rFonts w:ascii="Times New Roman" w:hAnsi="Times New Roman"/>
          <w:sz w:val="20"/>
          <w:szCs w:val="20"/>
        </w:rPr>
        <w:t xml:space="preserve">the following components: </w:t>
      </w:r>
    </w:p>
    <w:p w:rsidR="0047515C" w:rsidRPr="00522D2F" w:rsidRDefault="0047515C" w:rsidP="0047515C">
      <w:pPr>
        <w:pStyle w:val="NoSpacing"/>
        <w:rPr>
          <w:rFonts w:ascii="Times New Roman" w:hAnsi="Times New Roman"/>
          <w:sz w:val="20"/>
          <w:szCs w:val="20"/>
        </w:rPr>
      </w:pPr>
    </w:p>
    <w:p w:rsidR="0047515C" w:rsidRPr="00522D2F" w:rsidRDefault="0047515C" w:rsidP="00913ADE">
      <w:pPr>
        <w:pStyle w:val="NoSpacing"/>
        <w:numPr>
          <w:ilvl w:val="0"/>
          <w:numId w:val="14"/>
        </w:numPr>
        <w:rPr>
          <w:rFonts w:ascii="Times New Roman" w:hAnsi="Times New Roman"/>
          <w:sz w:val="20"/>
          <w:szCs w:val="20"/>
        </w:rPr>
      </w:pPr>
      <w:r w:rsidRPr="00522D2F">
        <w:rPr>
          <w:rFonts w:ascii="Times New Roman" w:hAnsi="Times New Roman"/>
          <w:sz w:val="20"/>
          <w:szCs w:val="20"/>
        </w:rPr>
        <w:t xml:space="preserve">Official </w:t>
      </w:r>
      <w:r w:rsidR="00096B60">
        <w:rPr>
          <w:rFonts w:ascii="Times New Roman" w:hAnsi="Times New Roman"/>
          <w:sz w:val="20"/>
          <w:szCs w:val="20"/>
        </w:rPr>
        <w:t xml:space="preserve">mentoring completion </w:t>
      </w:r>
      <w:r w:rsidRPr="00522D2F">
        <w:rPr>
          <w:rFonts w:ascii="Times New Roman" w:hAnsi="Times New Roman"/>
          <w:sz w:val="20"/>
          <w:szCs w:val="20"/>
        </w:rPr>
        <w:t>application form;</w:t>
      </w:r>
    </w:p>
    <w:p w:rsidR="0047515C" w:rsidRPr="00522D2F" w:rsidRDefault="00661B55" w:rsidP="00913ADE">
      <w:pPr>
        <w:pStyle w:val="NoSpacing"/>
        <w:numPr>
          <w:ilvl w:val="0"/>
          <w:numId w:val="14"/>
        </w:numPr>
        <w:rPr>
          <w:rFonts w:ascii="Times New Roman" w:hAnsi="Times New Roman"/>
          <w:sz w:val="20"/>
          <w:szCs w:val="20"/>
        </w:rPr>
      </w:pPr>
      <w:r>
        <w:rPr>
          <w:rFonts w:ascii="Times New Roman" w:hAnsi="Times New Roman"/>
          <w:sz w:val="20"/>
          <w:szCs w:val="20"/>
        </w:rPr>
        <w:t>A</w:t>
      </w:r>
      <w:r w:rsidR="0047515C" w:rsidRPr="00522D2F">
        <w:rPr>
          <w:rFonts w:ascii="Times New Roman" w:hAnsi="Times New Roman"/>
          <w:sz w:val="20"/>
          <w:szCs w:val="20"/>
        </w:rPr>
        <w:t xml:space="preserve"> complete and detailed current professional </w:t>
      </w:r>
      <w:r w:rsidR="0047515C" w:rsidRPr="00522D2F">
        <w:rPr>
          <w:rFonts w:ascii="Times New Roman" w:hAnsi="Times New Roman"/>
          <w:i/>
          <w:sz w:val="20"/>
          <w:szCs w:val="20"/>
        </w:rPr>
        <w:t>Curriculum vitae</w:t>
      </w:r>
      <w:r w:rsidR="0047515C" w:rsidRPr="00522D2F">
        <w:rPr>
          <w:rFonts w:ascii="Times New Roman" w:hAnsi="Times New Roman"/>
          <w:sz w:val="20"/>
          <w:szCs w:val="20"/>
        </w:rPr>
        <w:t xml:space="preserve"> (reflecting all professional experience and activities at GBC and elsewhere); </w:t>
      </w:r>
    </w:p>
    <w:p w:rsidR="0047515C" w:rsidRPr="00522D2F" w:rsidRDefault="0047515C" w:rsidP="00913ADE">
      <w:pPr>
        <w:pStyle w:val="NoSpacing"/>
        <w:numPr>
          <w:ilvl w:val="0"/>
          <w:numId w:val="14"/>
        </w:numPr>
        <w:rPr>
          <w:rFonts w:ascii="Times New Roman" w:hAnsi="Times New Roman"/>
          <w:sz w:val="20"/>
          <w:szCs w:val="20"/>
        </w:rPr>
      </w:pPr>
      <w:r w:rsidRPr="00522D2F">
        <w:rPr>
          <w:rFonts w:ascii="Times New Roman" w:hAnsi="Times New Roman"/>
          <w:sz w:val="20"/>
          <w:szCs w:val="20"/>
        </w:rPr>
        <w:t>Committee progress reports for each semester;</w:t>
      </w:r>
    </w:p>
    <w:p w:rsidR="0047515C" w:rsidRPr="00522D2F" w:rsidRDefault="0047515C" w:rsidP="00913ADE">
      <w:pPr>
        <w:pStyle w:val="NoSpacing"/>
        <w:numPr>
          <w:ilvl w:val="0"/>
          <w:numId w:val="14"/>
        </w:numPr>
        <w:rPr>
          <w:rFonts w:ascii="Times New Roman" w:hAnsi="Times New Roman"/>
          <w:sz w:val="20"/>
          <w:szCs w:val="20"/>
        </w:rPr>
      </w:pPr>
      <w:r w:rsidRPr="00522D2F">
        <w:rPr>
          <w:rFonts w:ascii="Times New Roman" w:hAnsi="Times New Roman"/>
          <w:sz w:val="20"/>
          <w:szCs w:val="20"/>
        </w:rPr>
        <w:t xml:space="preserve">Faculty </w:t>
      </w:r>
      <w:r w:rsidR="00913ADE">
        <w:rPr>
          <w:rFonts w:ascii="Times New Roman" w:hAnsi="Times New Roman"/>
          <w:sz w:val="20"/>
          <w:szCs w:val="20"/>
        </w:rPr>
        <w:t xml:space="preserve">annual </w:t>
      </w:r>
      <w:r w:rsidRPr="00522D2F">
        <w:rPr>
          <w:rFonts w:ascii="Times New Roman" w:hAnsi="Times New Roman"/>
          <w:sz w:val="20"/>
          <w:szCs w:val="20"/>
        </w:rPr>
        <w:t>evaluation forms for each year, including the Dean’s summary;</w:t>
      </w:r>
    </w:p>
    <w:p w:rsidR="0047515C" w:rsidRPr="00522D2F" w:rsidRDefault="00DC74B2" w:rsidP="00913ADE">
      <w:pPr>
        <w:pStyle w:val="NoSpacing"/>
        <w:numPr>
          <w:ilvl w:val="0"/>
          <w:numId w:val="14"/>
        </w:numPr>
        <w:rPr>
          <w:rFonts w:ascii="Times New Roman" w:hAnsi="Times New Roman"/>
          <w:sz w:val="20"/>
          <w:szCs w:val="20"/>
        </w:rPr>
      </w:pPr>
      <w:r>
        <w:rPr>
          <w:rFonts w:ascii="Times New Roman" w:hAnsi="Times New Roman"/>
          <w:sz w:val="20"/>
          <w:szCs w:val="20"/>
        </w:rPr>
        <w:t>IDEA r</w:t>
      </w:r>
      <w:r w:rsidR="0047515C" w:rsidRPr="00522D2F">
        <w:rPr>
          <w:rFonts w:ascii="Times New Roman" w:hAnsi="Times New Roman"/>
          <w:sz w:val="20"/>
          <w:szCs w:val="20"/>
        </w:rPr>
        <w:t>eports</w:t>
      </w:r>
      <w:r w:rsidR="00913ADE">
        <w:rPr>
          <w:rFonts w:ascii="Times New Roman" w:hAnsi="Times New Roman"/>
          <w:sz w:val="20"/>
          <w:szCs w:val="20"/>
        </w:rPr>
        <w:t>, including student comments,</w:t>
      </w:r>
      <w:r w:rsidR="0047515C" w:rsidRPr="00522D2F">
        <w:rPr>
          <w:rFonts w:ascii="Times New Roman" w:hAnsi="Times New Roman"/>
          <w:sz w:val="20"/>
          <w:szCs w:val="20"/>
        </w:rPr>
        <w:t xml:space="preserve"> for each course taught; and</w:t>
      </w:r>
    </w:p>
    <w:p w:rsidR="0047515C" w:rsidRPr="00522D2F" w:rsidRDefault="0047515C" w:rsidP="00913ADE">
      <w:pPr>
        <w:pStyle w:val="NoSpacing"/>
        <w:numPr>
          <w:ilvl w:val="0"/>
          <w:numId w:val="14"/>
        </w:numPr>
        <w:rPr>
          <w:rFonts w:ascii="Times New Roman" w:hAnsi="Times New Roman"/>
          <w:sz w:val="20"/>
          <w:szCs w:val="20"/>
        </w:rPr>
      </w:pPr>
      <w:r w:rsidRPr="00522D2F">
        <w:rPr>
          <w:rFonts w:ascii="Times New Roman" w:hAnsi="Times New Roman"/>
          <w:sz w:val="20"/>
          <w:szCs w:val="20"/>
        </w:rPr>
        <w:t>Other materials as appropriate</w:t>
      </w:r>
      <w:r w:rsidR="00B82B07">
        <w:rPr>
          <w:rFonts w:ascii="Times New Roman" w:hAnsi="Times New Roman"/>
          <w:sz w:val="20"/>
          <w:szCs w:val="20"/>
        </w:rPr>
        <w:t xml:space="preserve"> </w:t>
      </w:r>
      <w:r w:rsidRPr="00522D2F">
        <w:rPr>
          <w:rFonts w:ascii="Times New Roman" w:hAnsi="Times New Roman"/>
          <w:sz w:val="20"/>
          <w:szCs w:val="20"/>
        </w:rPr>
        <w:t>or needed.</w:t>
      </w:r>
    </w:p>
    <w:p w:rsidR="0047515C" w:rsidRDefault="0047515C" w:rsidP="0047515C">
      <w:pPr>
        <w:pStyle w:val="NoSpacing"/>
        <w:rPr>
          <w:rFonts w:ascii="Times New Roman" w:hAnsi="Times New Roman"/>
          <w:sz w:val="20"/>
          <w:szCs w:val="20"/>
        </w:rPr>
      </w:pPr>
    </w:p>
    <w:p w:rsidR="00913ADE" w:rsidRDefault="004F0DCB" w:rsidP="00913ADE">
      <w:pPr>
        <w:pStyle w:val="NoSpacing"/>
        <w:rPr>
          <w:rFonts w:ascii="Times New Roman" w:hAnsi="Times New Roman"/>
          <w:sz w:val="20"/>
          <w:szCs w:val="20"/>
        </w:rPr>
      </w:pPr>
      <w:r>
        <w:rPr>
          <w:rFonts w:ascii="Times New Roman" w:hAnsi="Times New Roman"/>
          <w:sz w:val="20"/>
          <w:szCs w:val="20"/>
        </w:rPr>
        <w:t>All materials</w:t>
      </w:r>
      <w:r w:rsidR="00913ADE">
        <w:rPr>
          <w:rFonts w:ascii="Times New Roman" w:hAnsi="Times New Roman"/>
          <w:sz w:val="20"/>
          <w:szCs w:val="20"/>
        </w:rPr>
        <w:t xml:space="preserve"> shall be submitted to the </w:t>
      </w:r>
      <w:r w:rsidR="00C747ED">
        <w:rPr>
          <w:rFonts w:ascii="Times New Roman" w:hAnsi="Times New Roman"/>
          <w:sz w:val="20"/>
          <w:szCs w:val="20"/>
        </w:rPr>
        <w:t>immediate supervisor</w:t>
      </w:r>
      <w:r w:rsidR="00B82B07">
        <w:rPr>
          <w:rFonts w:ascii="Times New Roman" w:hAnsi="Times New Roman"/>
          <w:sz w:val="20"/>
          <w:szCs w:val="20"/>
        </w:rPr>
        <w:t xml:space="preserve"> </w:t>
      </w:r>
      <w:r w:rsidR="004E4A31">
        <w:rPr>
          <w:rFonts w:ascii="Times New Roman" w:hAnsi="Times New Roman"/>
          <w:sz w:val="20"/>
          <w:szCs w:val="20"/>
        </w:rPr>
        <w:t xml:space="preserve">by </w:t>
      </w:r>
      <w:r w:rsidR="007C7C96">
        <w:rPr>
          <w:rFonts w:ascii="Times New Roman" w:hAnsi="Times New Roman"/>
          <w:sz w:val="20"/>
          <w:szCs w:val="20"/>
        </w:rPr>
        <w:t xml:space="preserve">established mentoring deadlines. Mentoring deadlines are the last working day of March following the full mentoring period for faculty initially hired for the spring semester or the last working day of October following the full mentoring period for faculty initially hired for the fall semester. </w:t>
      </w:r>
      <w:r w:rsidR="00C7575C">
        <w:rPr>
          <w:rFonts w:ascii="Times New Roman" w:hAnsi="Times New Roman"/>
          <w:sz w:val="20"/>
          <w:szCs w:val="20"/>
        </w:rPr>
        <w:t xml:space="preserve">A copy of the recommendation letter and report must also be delivered to the faculty member by the committee. </w:t>
      </w:r>
    </w:p>
    <w:p w:rsidR="0047515C" w:rsidRPr="00522D2F" w:rsidRDefault="0047515C" w:rsidP="0047515C">
      <w:pPr>
        <w:pStyle w:val="NoSpacing"/>
        <w:rPr>
          <w:rFonts w:ascii="Times New Roman" w:hAnsi="Times New Roman"/>
          <w:sz w:val="20"/>
          <w:szCs w:val="20"/>
        </w:rPr>
      </w:pPr>
    </w:p>
    <w:p w:rsidR="0047515C" w:rsidRDefault="0047515C" w:rsidP="0047515C">
      <w:pPr>
        <w:rPr>
          <w:sz w:val="20"/>
          <w:szCs w:val="20"/>
        </w:rPr>
      </w:pPr>
      <w:r>
        <w:rPr>
          <w:b/>
          <w:sz w:val="20"/>
          <w:szCs w:val="20"/>
        </w:rPr>
        <w:t>4</w:t>
      </w:r>
      <w:r w:rsidRPr="00661C48">
        <w:rPr>
          <w:b/>
          <w:sz w:val="20"/>
          <w:szCs w:val="20"/>
        </w:rPr>
        <w:t>.</w:t>
      </w:r>
      <w:r w:rsidR="004F0DCB">
        <w:rPr>
          <w:b/>
          <w:sz w:val="20"/>
          <w:szCs w:val="20"/>
        </w:rPr>
        <w:t>2</w:t>
      </w:r>
      <w:r>
        <w:rPr>
          <w:b/>
          <w:sz w:val="20"/>
          <w:szCs w:val="20"/>
        </w:rPr>
        <w:t xml:space="preserve">. Review </w:t>
      </w:r>
      <w:r w:rsidR="00286490">
        <w:rPr>
          <w:b/>
          <w:sz w:val="20"/>
          <w:szCs w:val="20"/>
        </w:rPr>
        <w:t xml:space="preserve">and Determination </w:t>
      </w:r>
      <w:r>
        <w:rPr>
          <w:b/>
          <w:sz w:val="20"/>
          <w:szCs w:val="20"/>
        </w:rPr>
        <w:t xml:space="preserve">of </w:t>
      </w:r>
      <w:r w:rsidR="00661B55">
        <w:rPr>
          <w:b/>
          <w:sz w:val="20"/>
          <w:szCs w:val="20"/>
        </w:rPr>
        <w:t>Performance</w:t>
      </w:r>
      <w:r>
        <w:rPr>
          <w:b/>
          <w:sz w:val="20"/>
          <w:szCs w:val="20"/>
        </w:rPr>
        <w:t>.</w:t>
      </w:r>
      <w:r w:rsidRPr="0047515C">
        <w:rPr>
          <w:sz w:val="20"/>
          <w:szCs w:val="20"/>
        </w:rPr>
        <w:t xml:space="preserve"> At the time that the </w:t>
      </w:r>
      <w:r w:rsidR="005F6BAA">
        <w:rPr>
          <w:sz w:val="20"/>
          <w:szCs w:val="20"/>
        </w:rPr>
        <w:t xml:space="preserve">final </w:t>
      </w:r>
      <w:r w:rsidR="00661B55">
        <w:rPr>
          <w:sz w:val="20"/>
          <w:szCs w:val="20"/>
        </w:rPr>
        <w:t>performance report</w:t>
      </w:r>
      <w:r>
        <w:rPr>
          <w:sz w:val="20"/>
          <w:szCs w:val="20"/>
        </w:rPr>
        <w:t xml:space="preserve"> has been comple</w:t>
      </w:r>
      <w:r w:rsidRPr="0047515C">
        <w:rPr>
          <w:sz w:val="20"/>
          <w:szCs w:val="20"/>
        </w:rPr>
        <w:t xml:space="preserve">ted </w:t>
      </w:r>
      <w:r w:rsidR="00E254CF">
        <w:rPr>
          <w:sz w:val="20"/>
          <w:szCs w:val="20"/>
        </w:rPr>
        <w:t>and submitted</w:t>
      </w:r>
      <w:r>
        <w:rPr>
          <w:sz w:val="20"/>
          <w:szCs w:val="20"/>
        </w:rPr>
        <w:t>, the following steps shall occur:</w:t>
      </w:r>
    </w:p>
    <w:p w:rsidR="0047515C" w:rsidRPr="0047515C" w:rsidRDefault="0047515C" w:rsidP="0047515C">
      <w:pPr>
        <w:rPr>
          <w:sz w:val="20"/>
        </w:rPr>
      </w:pPr>
    </w:p>
    <w:p w:rsidR="0047515C" w:rsidRDefault="0047515C" w:rsidP="00E254CF">
      <w:pPr>
        <w:pStyle w:val="NoSpacing"/>
        <w:numPr>
          <w:ilvl w:val="0"/>
          <w:numId w:val="12"/>
        </w:numPr>
        <w:ind w:left="720"/>
        <w:rPr>
          <w:rFonts w:ascii="Times New Roman" w:hAnsi="Times New Roman"/>
          <w:sz w:val="20"/>
          <w:szCs w:val="20"/>
        </w:rPr>
      </w:pPr>
      <w:r w:rsidRPr="00522D2F">
        <w:rPr>
          <w:rFonts w:ascii="Times New Roman" w:hAnsi="Times New Roman"/>
          <w:sz w:val="20"/>
          <w:szCs w:val="20"/>
        </w:rPr>
        <w:t xml:space="preserve">The supervising Dean shall review the </w:t>
      </w:r>
      <w:r w:rsidR="005E420E">
        <w:rPr>
          <w:rFonts w:ascii="Times New Roman" w:hAnsi="Times New Roman"/>
          <w:sz w:val="20"/>
          <w:szCs w:val="20"/>
        </w:rPr>
        <w:t>letter of</w:t>
      </w:r>
      <w:r w:rsidR="00286490">
        <w:rPr>
          <w:rFonts w:ascii="Times New Roman" w:hAnsi="Times New Roman"/>
          <w:sz w:val="20"/>
          <w:szCs w:val="20"/>
        </w:rPr>
        <w:t xml:space="preserve"> recommendation</w:t>
      </w:r>
      <w:r w:rsidR="00637DAC">
        <w:rPr>
          <w:rFonts w:ascii="Times New Roman" w:hAnsi="Times New Roman"/>
          <w:sz w:val="20"/>
          <w:szCs w:val="20"/>
        </w:rPr>
        <w:t xml:space="preserve">, </w:t>
      </w:r>
      <w:r w:rsidR="005E420E">
        <w:rPr>
          <w:rFonts w:ascii="Times New Roman" w:hAnsi="Times New Roman"/>
          <w:sz w:val="20"/>
          <w:szCs w:val="20"/>
        </w:rPr>
        <w:t xml:space="preserve">report, </w:t>
      </w:r>
      <w:r w:rsidR="00637DAC">
        <w:rPr>
          <w:rFonts w:ascii="Times New Roman" w:hAnsi="Times New Roman"/>
          <w:sz w:val="20"/>
          <w:szCs w:val="20"/>
        </w:rPr>
        <w:t>and notebook</w:t>
      </w:r>
      <w:r w:rsidRPr="00522D2F">
        <w:rPr>
          <w:rFonts w:ascii="Times New Roman" w:hAnsi="Times New Roman"/>
          <w:sz w:val="20"/>
          <w:szCs w:val="20"/>
        </w:rPr>
        <w:t>. The VPAA, in consultation with the supervising Dean</w:t>
      </w:r>
      <w:r w:rsidR="00A50F5C">
        <w:rPr>
          <w:rFonts w:ascii="Times New Roman" w:hAnsi="Times New Roman"/>
          <w:sz w:val="20"/>
          <w:szCs w:val="20"/>
        </w:rPr>
        <w:t>,</w:t>
      </w:r>
      <w:r w:rsidRPr="00522D2F">
        <w:rPr>
          <w:rFonts w:ascii="Times New Roman" w:hAnsi="Times New Roman"/>
          <w:sz w:val="20"/>
          <w:szCs w:val="20"/>
        </w:rPr>
        <w:t xml:space="preserve"> makes a </w:t>
      </w:r>
      <w:r w:rsidR="00E254CF">
        <w:rPr>
          <w:rFonts w:ascii="Times New Roman" w:hAnsi="Times New Roman"/>
          <w:sz w:val="20"/>
          <w:szCs w:val="20"/>
        </w:rPr>
        <w:t>determinat</w:t>
      </w:r>
      <w:r w:rsidRPr="00522D2F">
        <w:rPr>
          <w:rFonts w:ascii="Times New Roman" w:hAnsi="Times New Roman"/>
          <w:sz w:val="20"/>
          <w:szCs w:val="20"/>
        </w:rPr>
        <w:t xml:space="preserve">ion </w:t>
      </w:r>
      <w:r w:rsidR="00E254CF">
        <w:rPr>
          <w:rFonts w:ascii="Times New Roman" w:hAnsi="Times New Roman"/>
          <w:sz w:val="20"/>
          <w:szCs w:val="20"/>
        </w:rPr>
        <w:t>t</w:t>
      </w:r>
      <w:r w:rsidR="00286490">
        <w:rPr>
          <w:rFonts w:ascii="Times New Roman" w:hAnsi="Times New Roman"/>
          <w:sz w:val="20"/>
          <w:szCs w:val="20"/>
        </w:rPr>
        <w:t>hat,</w:t>
      </w:r>
      <w:r w:rsidR="00E254CF">
        <w:rPr>
          <w:rFonts w:ascii="Times New Roman" w:hAnsi="Times New Roman"/>
          <w:sz w:val="20"/>
          <w:szCs w:val="20"/>
        </w:rPr>
        <w:t xml:space="preserve"> 1) sufficient competency has been </w:t>
      </w:r>
      <w:r w:rsidR="00286490">
        <w:rPr>
          <w:rFonts w:ascii="Times New Roman" w:hAnsi="Times New Roman"/>
          <w:sz w:val="20"/>
          <w:szCs w:val="20"/>
        </w:rPr>
        <w:t>demonstrated</w:t>
      </w:r>
      <w:r w:rsidR="00E254CF">
        <w:rPr>
          <w:rFonts w:ascii="Times New Roman" w:hAnsi="Times New Roman"/>
          <w:sz w:val="20"/>
          <w:szCs w:val="20"/>
        </w:rPr>
        <w:t xml:space="preserve"> such that no further mentoring is required, or, 2) further progrss needs to be made in certain regards and that mentoring should continue on a year-to-year </w:t>
      </w:r>
      <w:r w:rsidR="00E254CF">
        <w:rPr>
          <w:rFonts w:ascii="Times New Roman" w:hAnsi="Times New Roman"/>
          <w:sz w:val="20"/>
          <w:szCs w:val="20"/>
        </w:rPr>
        <w:lastRenderedPageBreak/>
        <w:t xml:space="preserve">basis, or, 3) significant proficiency or progress has not been </w:t>
      </w:r>
      <w:r w:rsidR="00286490">
        <w:rPr>
          <w:rFonts w:ascii="Times New Roman" w:hAnsi="Times New Roman"/>
          <w:sz w:val="20"/>
          <w:szCs w:val="20"/>
        </w:rPr>
        <w:t>demonstrated</w:t>
      </w:r>
      <w:r w:rsidR="00E254CF">
        <w:rPr>
          <w:rFonts w:ascii="Times New Roman" w:hAnsi="Times New Roman"/>
          <w:sz w:val="20"/>
          <w:szCs w:val="20"/>
        </w:rPr>
        <w:t xml:space="preserve"> </w:t>
      </w:r>
      <w:r w:rsidR="00A50F5C">
        <w:rPr>
          <w:rFonts w:ascii="Times New Roman" w:hAnsi="Times New Roman"/>
          <w:sz w:val="20"/>
          <w:szCs w:val="20"/>
        </w:rPr>
        <w:t>such that</w:t>
      </w:r>
      <w:r w:rsidR="00E254CF">
        <w:rPr>
          <w:rFonts w:ascii="Times New Roman" w:hAnsi="Times New Roman"/>
          <w:sz w:val="20"/>
          <w:szCs w:val="20"/>
        </w:rPr>
        <w:t xml:space="preserve"> that employment should be terminated.</w:t>
      </w:r>
      <w:r w:rsidR="00286490">
        <w:rPr>
          <w:rFonts w:ascii="Times New Roman" w:hAnsi="Times New Roman"/>
          <w:sz w:val="20"/>
          <w:szCs w:val="20"/>
        </w:rPr>
        <w:t xml:space="preserve"> </w:t>
      </w:r>
    </w:p>
    <w:p w:rsidR="00D83470" w:rsidRPr="00D83470" w:rsidRDefault="00D83470" w:rsidP="00D83470">
      <w:pPr>
        <w:pStyle w:val="NoSpacing"/>
        <w:numPr>
          <w:ilvl w:val="0"/>
          <w:numId w:val="12"/>
        </w:numPr>
        <w:ind w:left="720"/>
        <w:rPr>
          <w:rFonts w:ascii="Times New Roman" w:hAnsi="Times New Roman"/>
          <w:sz w:val="20"/>
          <w:szCs w:val="20"/>
        </w:rPr>
      </w:pPr>
      <w:r>
        <w:rPr>
          <w:rFonts w:ascii="Times New Roman" w:hAnsi="Times New Roman"/>
          <w:sz w:val="20"/>
          <w:szCs w:val="20"/>
        </w:rPr>
        <w:t>If the determination is made that the mentoring process has been sufficient, a letter shall be sent by the</w:t>
      </w:r>
      <w:r w:rsidR="00B82B07">
        <w:rPr>
          <w:rFonts w:ascii="Times New Roman" w:hAnsi="Times New Roman"/>
          <w:sz w:val="20"/>
          <w:szCs w:val="20"/>
        </w:rPr>
        <w:t xml:space="preserve"> </w:t>
      </w:r>
      <w:r>
        <w:rPr>
          <w:rFonts w:ascii="Times New Roman" w:hAnsi="Times New Roman"/>
          <w:sz w:val="20"/>
          <w:szCs w:val="20"/>
        </w:rPr>
        <w:t>supervising Dean to the faculty member with the information of this decision. This determination shall be communicated to the President.</w:t>
      </w:r>
    </w:p>
    <w:p w:rsidR="0047515C" w:rsidRPr="0047515C" w:rsidRDefault="0047515C" w:rsidP="00E254CF">
      <w:pPr>
        <w:pStyle w:val="NoSpacing"/>
        <w:numPr>
          <w:ilvl w:val="0"/>
          <w:numId w:val="12"/>
        </w:numPr>
        <w:ind w:left="720"/>
        <w:rPr>
          <w:rFonts w:ascii="Times New Roman" w:hAnsi="Times New Roman"/>
          <w:sz w:val="20"/>
          <w:szCs w:val="20"/>
        </w:rPr>
      </w:pPr>
      <w:r w:rsidRPr="00522D2F">
        <w:rPr>
          <w:rFonts w:ascii="Times New Roman" w:hAnsi="Times New Roman"/>
          <w:sz w:val="20"/>
          <w:szCs w:val="20"/>
        </w:rPr>
        <w:t xml:space="preserve">If </w:t>
      </w:r>
      <w:r w:rsidR="00D83470">
        <w:rPr>
          <w:rFonts w:ascii="Times New Roman" w:hAnsi="Times New Roman"/>
          <w:sz w:val="20"/>
          <w:szCs w:val="20"/>
        </w:rPr>
        <w:t>the</w:t>
      </w:r>
      <w:r w:rsidRPr="00522D2F">
        <w:rPr>
          <w:rFonts w:ascii="Times New Roman" w:hAnsi="Times New Roman"/>
          <w:sz w:val="20"/>
          <w:szCs w:val="20"/>
        </w:rPr>
        <w:t xml:space="preserve"> </w:t>
      </w:r>
      <w:r w:rsidR="00D83470">
        <w:rPr>
          <w:rFonts w:ascii="Times New Roman" w:hAnsi="Times New Roman"/>
          <w:sz w:val="20"/>
          <w:szCs w:val="20"/>
        </w:rPr>
        <w:t>determin</w:t>
      </w:r>
      <w:r w:rsidRPr="00522D2F">
        <w:rPr>
          <w:rFonts w:ascii="Times New Roman" w:hAnsi="Times New Roman"/>
          <w:sz w:val="20"/>
          <w:szCs w:val="20"/>
        </w:rPr>
        <w:t xml:space="preserve">ation is made for extending the </w:t>
      </w:r>
      <w:r w:rsidR="00286490">
        <w:rPr>
          <w:rFonts w:ascii="Times New Roman" w:hAnsi="Times New Roman"/>
          <w:sz w:val="20"/>
          <w:szCs w:val="20"/>
        </w:rPr>
        <w:t>mentoring</w:t>
      </w:r>
      <w:r w:rsidR="00D83470">
        <w:rPr>
          <w:rFonts w:ascii="Times New Roman" w:hAnsi="Times New Roman"/>
          <w:sz w:val="20"/>
          <w:szCs w:val="20"/>
        </w:rPr>
        <w:t xml:space="preserve"> period</w:t>
      </w:r>
      <w:r w:rsidRPr="00522D2F">
        <w:rPr>
          <w:rFonts w:ascii="Times New Roman" w:hAnsi="Times New Roman"/>
          <w:sz w:val="20"/>
          <w:szCs w:val="20"/>
        </w:rPr>
        <w:t xml:space="preserve">, the </w:t>
      </w:r>
      <w:r w:rsidR="00D83470">
        <w:rPr>
          <w:rFonts w:ascii="Times New Roman" w:hAnsi="Times New Roman"/>
          <w:sz w:val="20"/>
          <w:szCs w:val="20"/>
        </w:rPr>
        <w:t>faculty member</w:t>
      </w:r>
      <w:r w:rsidRPr="00522D2F">
        <w:rPr>
          <w:rFonts w:ascii="Times New Roman" w:hAnsi="Times New Roman"/>
          <w:sz w:val="20"/>
          <w:szCs w:val="20"/>
        </w:rPr>
        <w:t xml:space="preserve"> shall be informed in writing by the supervising Dean. </w:t>
      </w:r>
      <w:r w:rsidR="00286490">
        <w:rPr>
          <w:rFonts w:ascii="Times New Roman" w:hAnsi="Times New Roman"/>
          <w:sz w:val="20"/>
          <w:szCs w:val="20"/>
        </w:rPr>
        <w:t>T</w:t>
      </w:r>
      <w:r w:rsidRPr="00522D2F">
        <w:rPr>
          <w:rFonts w:ascii="Times New Roman" w:hAnsi="Times New Roman"/>
          <w:sz w:val="20"/>
          <w:szCs w:val="20"/>
        </w:rPr>
        <w:t xml:space="preserve">he supervising Dean shall </w:t>
      </w:r>
      <w:r w:rsidR="00D83470">
        <w:rPr>
          <w:rFonts w:ascii="Times New Roman" w:hAnsi="Times New Roman"/>
          <w:sz w:val="20"/>
          <w:szCs w:val="20"/>
        </w:rPr>
        <w:t xml:space="preserve">also </w:t>
      </w:r>
      <w:r w:rsidRPr="00522D2F">
        <w:rPr>
          <w:rFonts w:ascii="Times New Roman" w:hAnsi="Times New Roman"/>
          <w:sz w:val="20"/>
          <w:szCs w:val="20"/>
        </w:rPr>
        <w:t xml:space="preserve">meet with the applicant to discuss the </w:t>
      </w:r>
      <w:r w:rsidR="00286490">
        <w:rPr>
          <w:rFonts w:ascii="Times New Roman" w:hAnsi="Times New Roman"/>
          <w:sz w:val="20"/>
          <w:szCs w:val="20"/>
        </w:rPr>
        <w:t>determin</w:t>
      </w:r>
      <w:r w:rsidRPr="00522D2F">
        <w:rPr>
          <w:rFonts w:ascii="Times New Roman" w:hAnsi="Times New Roman"/>
          <w:sz w:val="20"/>
          <w:szCs w:val="20"/>
        </w:rPr>
        <w:t>ation</w:t>
      </w:r>
      <w:r w:rsidR="00D83470">
        <w:rPr>
          <w:rFonts w:ascii="Times New Roman" w:hAnsi="Times New Roman"/>
          <w:sz w:val="20"/>
          <w:szCs w:val="20"/>
        </w:rPr>
        <w:t xml:space="preserve"> and the exact deficiencies in performance that must be addressed</w:t>
      </w:r>
      <w:r w:rsidRPr="00522D2F">
        <w:rPr>
          <w:rFonts w:ascii="Times New Roman" w:hAnsi="Times New Roman"/>
          <w:sz w:val="20"/>
          <w:szCs w:val="20"/>
        </w:rPr>
        <w:t xml:space="preserve">. </w:t>
      </w:r>
      <w:r w:rsidR="00D83470">
        <w:rPr>
          <w:rFonts w:ascii="Times New Roman" w:hAnsi="Times New Roman"/>
          <w:sz w:val="20"/>
          <w:szCs w:val="20"/>
        </w:rPr>
        <w:t>A written plan for improvement shall be created</w:t>
      </w:r>
      <w:r w:rsidR="00A50F5C">
        <w:rPr>
          <w:rFonts w:ascii="Times New Roman" w:hAnsi="Times New Roman"/>
          <w:sz w:val="20"/>
          <w:szCs w:val="20"/>
        </w:rPr>
        <w:t>, and mentoring shall continue for at least another year</w:t>
      </w:r>
      <w:r w:rsidR="00D83470">
        <w:rPr>
          <w:rFonts w:ascii="Times New Roman" w:hAnsi="Times New Roman"/>
          <w:sz w:val="20"/>
          <w:szCs w:val="20"/>
        </w:rPr>
        <w:t xml:space="preserve">. </w:t>
      </w:r>
      <w:r w:rsidR="00286490">
        <w:rPr>
          <w:rFonts w:ascii="Times New Roman" w:hAnsi="Times New Roman"/>
          <w:sz w:val="20"/>
          <w:szCs w:val="20"/>
        </w:rPr>
        <w:t>This determination shall be communicated to the President.</w:t>
      </w:r>
    </w:p>
    <w:p w:rsidR="0047515C" w:rsidRDefault="0047515C" w:rsidP="00E254CF">
      <w:pPr>
        <w:pStyle w:val="NoSpacing"/>
        <w:numPr>
          <w:ilvl w:val="0"/>
          <w:numId w:val="12"/>
        </w:numPr>
        <w:ind w:left="720"/>
        <w:rPr>
          <w:rFonts w:ascii="Times New Roman" w:hAnsi="Times New Roman"/>
          <w:sz w:val="20"/>
          <w:szCs w:val="20"/>
        </w:rPr>
      </w:pPr>
      <w:r w:rsidRPr="00522D2F">
        <w:rPr>
          <w:rFonts w:ascii="Times New Roman" w:hAnsi="Times New Roman"/>
          <w:sz w:val="20"/>
          <w:szCs w:val="20"/>
        </w:rPr>
        <w:t xml:space="preserve">If </w:t>
      </w:r>
      <w:r w:rsidR="00C43B3D">
        <w:rPr>
          <w:rFonts w:ascii="Times New Roman" w:hAnsi="Times New Roman"/>
          <w:sz w:val="20"/>
          <w:szCs w:val="20"/>
        </w:rPr>
        <w:t>the</w:t>
      </w:r>
      <w:r w:rsidRPr="00522D2F">
        <w:rPr>
          <w:rFonts w:ascii="Times New Roman" w:hAnsi="Times New Roman"/>
          <w:sz w:val="20"/>
          <w:szCs w:val="20"/>
        </w:rPr>
        <w:t xml:space="preserve"> de</w:t>
      </w:r>
      <w:r w:rsidR="00C43B3D">
        <w:rPr>
          <w:rFonts w:ascii="Times New Roman" w:hAnsi="Times New Roman"/>
          <w:sz w:val="20"/>
          <w:szCs w:val="20"/>
        </w:rPr>
        <w:t>termination</w:t>
      </w:r>
      <w:r w:rsidRPr="00522D2F">
        <w:rPr>
          <w:rFonts w:ascii="Times New Roman" w:hAnsi="Times New Roman"/>
          <w:sz w:val="20"/>
          <w:szCs w:val="20"/>
        </w:rPr>
        <w:t xml:space="preserve"> is made for</w:t>
      </w:r>
      <w:r w:rsidR="00286490">
        <w:rPr>
          <w:rFonts w:ascii="Times New Roman" w:hAnsi="Times New Roman"/>
          <w:sz w:val="20"/>
          <w:szCs w:val="20"/>
        </w:rPr>
        <w:t xml:space="preserve"> termination of employment</w:t>
      </w:r>
      <w:r w:rsidRPr="00522D2F">
        <w:rPr>
          <w:rFonts w:ascii="Times New Roman" w:hAnsi="Times New Roman"/>
          <w:sz w:val="20"/>
          <w:szCs w:val="20"/>
        </w:rPr>
        <w:t xml:space="preserve">, </w:t>
      </w:r>
      <w:r w:rsidR="00637DAC">
        <w:rPr>
          <w:rFonts w:ascii="Times New Roman" w:hAnsi="Times New Roman"/>
          <w:sz w:val="20"/>
          <w:szCs w:val="20"/>
        </w:rPr>
        <w:t>t</w:t>
      </w:r>
      <w:r w:rsidR="00C43B3D">
        <w:rPr>
          <w:rFonts w:ascii="Times New Roman" w:hAnsi="Times New Roman"/>
          <w:sz w:val="20"/>
          <w:szCs w:val="20"/>
        </w:rPr>
        <w:t xml:space="preserve">he supervising Dean </w:t>
      </w:r>
      <w:r w:rsidR="005E420E">
        <w:rPr>
          <w:rFonts w:ascii="Times New Roman" w:hAnsi="Times New Roman"/>
          <w:sz w:val="20"/>
          <w:szCs w:val="20"/>
        </w:rPr>
        <w:t xml:space="preserve">will send this written recommendation to the President, copied to the faculty member, and </w:t>
      </w:r>
      <w:r w:rsidR="00C43B3D">
        <w:rPr>
          <w:rFonts w:ascii="Times New Roman" w:hAnsi="Times New Roman"/>
          <w:sz w:val="20"/>
          <w:szCs w:val="20"/>
        </w:rPr>
        <w:t xml:space="preserve">will meet with the President to discuss this decision. </w:t>
      </w:r>
      <w:r w:rsidR="005E420E">
        <w:rPr>
          <w:rFonts w:ascii="Times New Roman" w:hAnsi="Times New Roman"/>
          <w:sz w:val="20"/>
          <w:szCs w:val="20"/>
        </w:rPr>
        <w:t>T</w:t>
      </w:r>
      <w:r w:rsidR="00C43B3D">
        <w:rPr>
          <w:rFonts w:ascii="Times New Roman" w:hAnsi="Times New Roman"/>
          <w:sz w:val="20"/>
          <w:szCs w:val="20"/>
        </w:rPr>
        <w:t>he President</w:t>
      </w:r>
      <w:r w:rsidR="005E420E">
        <w:rPr>
          <w:rFonts w:ascii="Times New Roman" w:hAnsi="Times New Roman"/>
          <w:sz w:val="20"/>
          <w:szCs w:val="20"/>
        </w:rPr>
        <w:t xml:space="preserve">’s final decision will </w:t>
      </w:r>
      <w:r w:rsidR="008C747C">
        <w:rPr>
          <w:rFonts w:ascii="Times New Roman" w:hAnsi="Times New Roman"/>
          <w:sz w:val="20"/>
          <w:szCs w:val="20"/>
        </w:rPr>
        <w:t xml:space="preserve">then </w:t>
      </w:r>
      <w:r w:rsidR="005E420E">
        <w:rPr>
          <w:rFonts w:ascii="Times New Roman" w:hAnsi="Times New Roman"/>
          <w:sz w:val="20"/>
          <w:szCs w:val="20"/>
        </w:rPr>
        <w:t>be sent to the faculty member in writing. If the faculty member disputes the decision, a</w:t>
      </w:r>
      <w:r w:rsidR="005E420E" w:rsidRPr="00522D2F">
        <w:rPr>
          <w:rFonts w:ascii="Times New Roman" w:hAnsi="Times New Roman"/>
          <w:sz w:val="20"/>
          <w:szCs w:val="20"/>
        </w:rPr>
        <w:t xml:space="preserve"> written request </w:t>
      </w:r>
      <w:r w:rsidR="005E420E">
        <w:rPr>
          <w:rFonts w:ascii="Times New Roman" w:hAnsi="Times New Roman"/>
          <w:sz w:val="20"/>
          <w:szCs w:val="20"/>
        </w:rPr>
        <w:t>to the President</w:t>
      </w:r>
      <w:r w:rsidR="005E420E" w:rsidRPr="00522D2F">
        <w:rPr>
          <w:rFonts w:ascii="Times New Roman" w:hAnsi="Times New Roman"/>
          <w:sz w:val="20"/>
          <w:szCs w:val="20"/>
        </w:rPr>
        <w:t xml:space="preserve"> must be received by the President within 15 business days after receipt of the decision. </w:t>
      </w:r>
      <w:r w:rsidR="00A50F5C" w:rsidRPr="00522D2F">
        <w:rPr>
          <w:rFonts w:ascii="Times New Roman" w:hAnsi="Times New Roman"/>
          <w:sz w:val="20"/>
          <w:szCs w:val="20"/>
        </w:rPr>
        <w:t xml:space="preserve">If requested by the </w:t>
      </w:r>
      <w:r w:rsidR="00A50F5C">
        <w:rPr>
          <w:rFonts w:ascii="Times New Roman" w:hAnsi="Times New Roman"/>
          <w:sz w:val="20"/>
          <w:szCs w:val="20"/>
        </w:rPr>
        <w:t>faculty member</w:t>
      </w:r>
      <w:r w:rsidR="00A50F5C" w:rsidRPr="00522D2F">
        <w:rPr>
          <w:rFonts w:ascii="Times New Roman" w:hAnsi="Times New Roman"/>
          <w:sz w:val="20"/>
          <w:szCs w:val="20"/>
        </w:rPr>
        <w:t>,</w:t>
      </w:r>
      <w:r w:rsidR="00B82B07">
        <w:rPr>
          <w:rFonts w:ascii="Times New Roman" w:hAnsi="Times New Roman"/>
          <w:sz w:val="20"/>
          <w:szCs w:val="20"/>
        </w:rPr>
        <w:t xml:space="preserve"> the</w:t>
      </w:r>
      <w:r w:rsidR="00A50F5C" w:rsidRPr="00522D2F">
        <w:rPr>
          <w:rFonts w:ascii="Times New Roman" w:hAnsi="Times New Roman"/>
          <w:sz w:val="20"/>
          <w:szCs w:val="20"/>
        </w:rPr>
        <w:t xml:space="preserve"> President will meet with the </w:t>
      </w:r>
      <w:r w:rsidR="00A50F5C">
        <w:rPr>
          <w:rFonts w:ascii="Times New Roman" w:hAnsi="Times New Roman"/>
          <w:sz w:val="20"/>
          <w:szCs w:val="20"/>
        </w:rPr>
        <w:t>faculty member</w:t>
      </w:r>
      <w:r w:rsidR="00A50F5C" w:rsidRPr="00522D2F">
        <w:rPr>
          <w:rFonts w:ascii="Times New Roman" w:hAnsi="Times New Roman"/>
          <w:sz w:val="20"/>
          <w:szCs w:val="20"/>
        </w:rPr>
        <w:t xml:space="preserve"> to discuss the decision. If a means of resolution is possible, this shall be provided to the </w:t>
      </w:r>
      <w:r w:rsidR="008C747C">
        <w:rPr>
          <w:rFonts w:ascii="Times New Roman" w:hAnsi="Times New Roman"/>
          <w:sz w:val="20"/>
          <w:szCs w:val="20"/>
        </w:rPr>
        <w:t>faculty member</w:t>
      </w:r>
      <w:r w:rsidR="00A50F5C" w:rsidRPr="00522D2F">
        <w:rPr>
          <w:rFonts w:ascii="Times New Roman" w:hAnsi="Times New Roman"/>
          <w:sz w:val="20"/>
          <w:szCs w:val="20"/>
        </w:rPr>
        <w:t xml:space="preserve"> in a written response</w:t>
      </w:r>
      <w:r w:rsidR="008C747C">
        <w:rPr>
          <w:rFonts w:ascii="Times New Roman" w:hAnsi="Times New Roman"/>
          <w:sz w:val="20"/>
          <w:szCs w:val="20"/>
        </w:rPr>
        <w:t xml:space="preserve"> within 15 days of the meeting or receipt of the letter, whichever occurs last</w:t>
      </w:r>
      <w:r w:rsidR="00A50F5C" w:rsidRPr="00522D2F">
        <w:rPr>
          <w:rFonts w:ascii="Times New Roman" w:hAnsi="Times New Roman"/>
          <w:sz w:val="20"/>
          <w:szCs w:val="20"/>
        </w:rPr>
        <w:t>.</w:t>
      </w:r>
    </w:p>
    <w:p w:rsidR="00736417" w:rsidRDefault="00736417" w:rsidP="00736417">
      <w:pPr>
        <w:pStyle w:val="NoSpacing"/>
        <w:rPr>
          <w:rFonts w:ascii="Times New Roman" w:hAnsi="Times New Roman"/>
          <w:sz w:val="20"/>
          <w:szCs w:val="20"/>
        </w:rPr>
      </w:pPr>
    </w:p>
    <w:p w:rsidR="00DA206C" w:rsidRDefault="00DA206C" w:rsidP="00DA206C">
      <w:pPr>
        <w:pStyle w:val="NoSpacing"/>
        <w:rPr>
          <w:rFonts w:ascii="Times New Roman" w:hAnsi="Times New Roman"/>
          <w:sz w:val="20"/>
          <w:szCs w:val="20"/>
        </w:rPr>
      </w:pPr>
    </w:p>
    <w:p w:rsidR="00294C76" w:rsidRDefault="00294C76">
      <w:pPr>
        <w:rPr>
          <w:rFonts w:eastAsia="Calibri"/>
          <w:sz w:val="20"/>
          <w:szCs w:val="20"/>
        </w:rPr>
      </w:pPr>
      <w:r>
        <w:rPr>
          <w:sz w:val="20"/>
          <w:szCs w:val="20"/>
        </w:rPr>
        <w:br w:type="page"/>
      </w:r>
    </w:p>
    <w:p w:rsidR="004302C7" w:rsidRDefault="004302C7" w:rsidP="00DA206C">
      <w:pPr>
        <w:pStyle w:val="NoSpacing"/>
        <w:rPr>
          <w:rFonts w:ascii="Times New Roman" w:hAnsi="Times New Roman"/>
          <w:sz w:val="20"/>
          <w:szCs w:val="20"/>
        </w:rPr>
      </w:pPr>
    </w:p>
    <w:p w:rsidR="00294C76" w:rsidRDefault="00294C76" w:rsidP="00294C76"/>
    <w:tbl>
      <w:tblPr>
        <w:tblpPr w:leftFromText="180" w:rightFromText="180" w:vertAnchor="page" w:horzAnchor="margin" w:tblpY="15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4627"/>
        <w:gridCol w:w="1685"/>
      </w:tblGrid>
      <w:tr w:rsidR="00294C76" w:rsidRPr="00B30CF2" w:rsidTr="003554AF">
        <w:tc>
          <w:tcPr>
            <w:tcW w:w="8856" w:type="dxa"/>
            <w:gridSpan w:val="3"/>
            <w:shd w:val="clear" w:color="auto" w:fill="auto"/>
          </w:tcPr>
          <w:p w:rsidR="00294C76" w:rsidRDefault="00294C76" w:rsidP="003554AF">
            <w:pPr>
              <w:jc w:val="center"/>
              <w:rPr>
                <w:b/>
                <w:sz w:val="16"/>
                <w:szCs w:val="16"/>
              </w:rPr>
            </w:pPr>
          </w:p>
          <w:p w:rsidR="00294C76" w:rsidRPr="00B30CF2" w:rsidRDefault="00294C76" w:rsidP="003554AF">
            <w:pPr>
              <w:jc w:val="center"/>
              <w:rPr>
                <w:b/>
                <w:sz w:val="16"/>
                <w:szCs w:val="16"/>
              </w:rPr>
            </w:pPr>
            <w:r w:rsidRPr="00B30CF2">
              <w:rPr>
                <w:b/>
                <w:sz w:val="16"/>
                <w:szCs w:val="16"/>
              </w:rPr>
              <w:t>GBC RATING</w:t>
            </w:r>
            <w:r>
              <w:rPr>
                <w:b/>
                <w:sz w:val="16"/>
                <w:szCs w:val="16"/>
              </w:rPr>
              <w:t>S</w:t>
            </w:r>
            <w:r w:rsidRPr="00B30CF2">
              <w:rPr>
                <w:b/>
                <w:sz w:val="16"/>
                <w:szCs w:val="16"/>
              </w:rPr>
              <w:t xml:space="preserve"> FOR </w:t>
            </w:r>
            <w:r>
              <w:rPr>
                <w:b/>
                <w:sz w:val="16"/>
                <w:szCs w:val="16"/>
              </w:rPr>
              <w:t>MENTORING</w:t>
            </w:r>
            <w:r w:rsidRPr="00B30CF2">
              <w:rPr>
                <w:b/>
                <w:sz w:val="16"/>
                <w:szCs w:val="16"/>
              </w:rPr>
              <w:t xml:space="preserve"> FACULTY</w:t>
            </w:r>
          </w:p>
          <w:p w:rsidR="00294C76" w:rsidRDefault="00294C76" w:rsidP="003554AF">
            <w:pPr>
              <w:rPr>
                <w:sz w:val="16"/>
                <w:szCs w:val="16"/>
              </w:rPr>
            </w:pPr>
          </w:p>
          <w:p w:rsidR="00294C76" w:rsidRPr="00B30CF2" w:rsidRDefault="00294C76" w:rsidP="003554AF">
            <w:pPr>
              <w:rPr>
                <w:sz w:val="16"/>
                <w:szCs w:val="16"/>
              </w:rPr>
            </w:pPr>
            <w:r w:rsidRPr="00B30CF2">
              <w:rPr>
                <w:sz w:val="16"/>
                <w:szCs w:val="16"/>
              </w:rPr>
              <w:t xml:space="preserve">The ratings below will be made during the </w:t>
            </w:r>
            <w:r w:rsidR="00B82B07">
              <w:rPr>
                <w:sz w:val="16"/>
                <w:szCs w:val="16"/>
              </w:rPr>
              <w:t>second and fourth semester of the mentoring process.</w:t>
            </w:r>
            <w:r w:rsidRPr="00B30CF2">
              <w:rPr>
                <w:sz w:val="16"/>
                <w:szCs w:val="16"/>
              </w:rPr>
              <w:t xml:space="preserve"> Fall </w:t>
            </w:r>
            <w:r w:rsidR="00B82B07">
              <w:rPr>
                <w:sz w:val="16"/>
                <w:szCs w:val="16"/>
              </w:rPr>
              <w:t xml:space="preserve">and spring </w:t>
            </w:r>
            <w:r w:rsidRPr="00B30CF2">
              <w:rPr>
                <w:sz w:val="16"/>
                <w:szCs w:val="16"/>
              </w:rPr>
              <w:t>IDEA scores</w:t>
            </w:r>
            <w:r w:rsidR="00B82B07">
              <w:rPr>
                <w:sz w:val="16"/>
                <w:szCs w:val="16"/>
              </w:rPr>
              <w:t xml:space="preserve"> </w:t>
            </w:r>
            <w:r>
              <w:rPr>
                <w:sz w:val="16"/>
                <w:szCs w:val="16"/>
              </w:rPr>
              <w:t>shall</w:t>
            </w:r>
            <w:r w:rsidRPr="00B30CF2">
              <w:rPr>
                <w:sz w:val="16"/>
                <w:szCs w:val="16"/>
              </w:rPr>
              <w:t xml:space="preserve"> be provided by the </w:t>
            </w:r>
            <w:r>
              <w:rPr>
                <w:sz w:val="16"/>
                <w:szCs w:val="16"/>
              </w:rPr>
              <w:t>mentoring</w:t>
            </w:r>
            <w:r w:rsidRPr="00B30CF2">
              <w:rPr>
                <w:sz w:val="16"/>
                <w:szCs w:val="16"/>
              </w:rPr>
              <w:t xml:space="preserve"> committee member.  Attach this form to the </w:t>
            </w:r>
            <w:r w:rsidR="00B82B07">
              <w:rPr>
                <w:sz w:val="16"/>
                <w:szCs w:val="16"/>
              </w:rPr>
              <w:t xml:space="preserve">second and fourth semester detailed </w:t>
            </w:r>
            <w:r w:rsidRPr="00B30CF2">
              <w:rPr>
                <w:sz w:val="16"/>
                <w:szCs w:val="16"/>
              </w:rPr>
              <w:t>report.</w:t>
            </w:r>
          </w:p>
          <w:p w:rsidR="00294C76" w:rsidRPr="00B30CF2" w:rsidRDefault="00294C76" w:rsidP="003554AF">
            <w:pPr>
              <w:rPr>
                <w:sz w:val="16"/>
                <w:szCs w:val="16"/>
              </w:rPr>
            </w:pPr>
          </w:p>
          <w:p w:rsidR="00294C76" w:rsidRPr="00B30CF2" w:rsidRDefault="00294C76" w:rsidP="003554AF">
            <w:pPr>
              <w:rPr>
                <w:sz w:val="16"/>
                <w:szCs w:val="16"/>
              </w:rPr>
            </w:pPr>
            <w:r w:rsidRPr="00B30CF2">
              <w:rPr>
                <w:sz w:val="16"/>
                <w:szCs w:val="16"/>
              </w:rPr>
              <w:t xml:space="preserve">The ratings made here will be discussed in detail in the spring report submitted to the </w:t>
            </w:r>
            <w:r w:rsidRPr="00803CB4">
              <w:rPr>
                <w:sz w:val="16"/>
                <w:szCs w:val="16"/>
              </w:rPr>
              <w:t>supervising Dean.</w:t>
            </w:r>
            <w:r w:rsidRPr="00B30CF2">
              <w:rPr>
                <w:sz w:val="16"/>
                <w:szCs w:val="16"/>
              </w:rPr>
              <w:t xml:space="preserve">  </w:t>
            </w:r>
          </w:p>
          <w:p w:rsidR="00294C76" w:rsidRPr="00B30CF2" w:rsidRDefault="00294C76" w:rsidP="003554AF">
            <w:pPr>
              <w:jc w:val="center"/>
              <w:rPr>
                <w:b/>
                <w:sz w:val="16"/>
                <w:szCs w:val="16"/>
              </w:rPr>
            </w:pPr>
          </w:p>
        </w:tc>
      </w:tr>
      <w:tr w:rsidR="00294C76" w:rsidRPr="00B30CF2" w:rsidTr="003554AF">
        <w:tc>
          <w:tcPr>
            <w:tcW w:w="8856" w:type="dxa"/>
            <w:gridSpan w:val="3"/>
            <w:shd w:val="clear" w:color="auto" w:fill="auto"/>
          </w:tcPr>
          <w:p w:rsidR="00294C76" w:rsidRPr="00B30CF2" w:rsidRDefault="00294C76" w:rsidP="003554AF">
            <w:pPr>
              <w:jc w:val="center"/>
              <w:rPr>
                <w:b/>
                <w:sz w:val="16"/>
                <w:szCs w:val="16"/>
              </w:rPr>
            </w:pPr>
            <w:r w:rsidRPr="00B30CF2">
              <w:rPr>
                <w:b/>
                <w:sz w:val="16"/>
                <w:szCs w:val="16"/>
              </w:rPr>
              <w:t>Standard 1</w:t>
            </w:r>
            <w:r>
              <w:rPr>
                <w:b/>
                <w:sz w:val="16"/>
                <w:szCs w:val="16"/>
              </w:rPr>
              <w:t>:</w:t>
            </w:r>
            <w:r w:rsidRPr="00B30CF2">
              <w:rPr>
                <w:b/>
                <w:sz w:val="16"/>
                <w:szCs w:val="16"/>
              </w:rPr>
              <w:t xml:space="preserve"> Teaching</w:t>
            </w:r>
          </w:p>
          <w:p w:rsidR="00294C76" w:rsidRPr="00B30CF2" w:rsidRDefault="00294C76" w:rsidP="003554AF">
            <w:pPr>
              <w:rPr>
                <w:sz w:val="16"/>
                <w:szCs w:val="16"/>
              </w:rPr>
            </w:pPr>
            <w:r>
              <w:rPr>
                <w:sz w:val="16"/>
                <w:szCs w:val="16"/>
              </w:rPr>
              <w:t>Mentored</w:t>
            </w:r>
            <w:r w:rsidRPr="00B30CF2">
              <w:rPr>
                <w:sz w:val="16"/>
                <w:szCs w:val="16"/>
              </w:rPr>
              <w:t xml:space="preserve"> faculty </w:t>
            </w:r>
            <w:r>
              <w:rPr>
                <w:sz w:val="16"/>
                <w:szCs w:val="16"/>
              </w:rPr>
              <w:t xml:space="preserve">members </w:t>
            </w:r>
            <w:r w:rsidRPr="00B30CF2">
              <w:rPr>
                <w:sz w:val="16"/>
                <w:szCs w:val="16"/>
              </w:rPr>
              <w:t xml:space="preserve">are required to earn an excellent rating in teaching by the </w:t>
            </w:r>
            <w:r>
              <w:rPr>
                <w:sz w:val="16"/>
                <w:szCs w:val="16"/>
              </w:rPr>
              <w:t>second</w:t>
            </w:r>
            <w:r w:rsidRPr="00B30CF2">
              <w:rPr>
                <w:sz w:val="16"/>
                <w:szCs w:val="16"/>
              </w:rPr>
              <w:t xml:space="preserve"> year of employment.  Use the Faculty Evaluation Form (FEF) and IDEA rating scores for this section.</w:t>
            </w:r>
          </w:p>
          <w:p w:rsidR="00294C76" w:rsidRPr="00B30CF2" w:rsidRDefault="00294C76" w:rsidP="003554AF">
            <w:pPr>
              <w:jc w:val="center"/>
              <w:rPr>
                <w:b/>
                <w:sz w:val="16"/>
                <w:szCs w:val="16"/>
              </w:rPr>
            </w:pPr>
          </w:p>
        </w:tc>
      </w:tr>
      <w:tr w:rsidR="00294C76" w:rsidRPr="00B30CF2" w:rsidTr="003554AF">
        <w:tc>
          <w:tcPr>
            <w:tcW w:w="2370" w:type="dxa"/>
            <w:shd w:val="clear" w:color="auto" w:fill="auto"/>
          </w:tcPr>
          <w:p w:rsidR="00294C76" w:rsidRPr="00B30CF2" w:rsidRDefault="00294C76" w:rsidP="003554AF">
            <w:pPr>
              <w:rPr>
                <w:b/>
                <w:sz w:val="16"/>
                <w:szCs w:val="16"/>
              </w:rPr>
            </w:pPr>
            <w:r w:rsidRPr="00B30CF2">
              <w:rPr>
                <w:b/>
                <w:sz w:val="16"/>
                <w:szCs w:val="16"/>
              </w:rPr>
              <w:t>GBC Teaching Role</w:t>
            </w:r>
            <w:r>
              <w:rPr>
                <w:b/>
                <w:sz w:val="16"/>
                <w:szCs w:val="16"/>
              </w:rPr>
              <w:t>:</w:t>
            </w:r>
            <w:r w:rsidRPr="00B30CF2">
              <w:rPr>
                <w:b/>
                <w:sz w:val="16"/>
                <w:szCs w:val="16"/>
              </w:rPr>
              <w:t xml:space="preserve"> Design, Assessment, Management average score</w:t>
            </w:r>
            <w:r>
              <w:rPr>
                <w:b/>
                <w:sz w:val="16"/>
                <w:szCs w:val="16"/>
              </w:rPr>
              <w:t xml:space="preserve"> as indicated on the FEF</w:t>
            </w:r>
          </w:p>
          <w:p w:rsidR="00294C76" w:rsidRPr="00B30CF2" w:rsidRDefault="00294C76" w:rsidP="003554AF">
            <w:pPr>
              <w:rPr>
                <w:b/>
                <w:sz w:val="16"/>
                <w:szCs w:val="16"/>
              </w:rPr>
            </w:pPr>
          </w:p>
        </w:tc>
        <w:tc>
          <w:tcPr>
            <w:tcW w:w="4769" w:type="dxa"/>
            <w:shd w:val="clear" w:color="auto" w:fill="auto"/>
          </w:tcPr>
          <w:p w:rsidR="00294C76" w:rsidRPr="00B30CF2" w:rsidRDefault="00294C76" w:rsidP="003554AF">
            <w:pPr>
              <w:rPr>
                <w:sz w:val="16"/>
                <w:szCs w:val="16"/>
              </w:rPr>
            </w:pPr>
            <w:r w:rsidRPr="00B30CF2">
              <w:rPr>
                <w:sz w:val="16"/>
                <w:szCs w:val="16"/>
              </w:rPr>
              <w:t xml:space="preserve">A.  Excellent </w:t>
            </w:r>
          </w:p>
          <w:p w:rsidR="00294C76" w:rsidRPr="00B30CF2" w:rsidRDefault="00294C76" w:rsidP="003554AF">
            <w:pPr>
              <w:rPr>
                <w:sz w:val="16"/>
                <w:szCs w:val="16"/>
              </w:rPr>
            </w:pPr>
            <w:r w:rsidRPr="00B30CF2">
              <w:rPr>
                <w:sz w:val="16"/>
                <w:szCs w:val="16"/>
              </w:rPr>
              <w:t xml:space="preserve">B.  Commendable </w:t>
            </w:r>
          </w:p>
          <w:p w:rsidR="00294C76" w:rsidRPr="00B30CF2" w:rsidRDefault="00294C76" w:rsidP="003554AF">
            <w:pPr>
              <w:rPr>
                <w:sz w:val="16"/>
                <w:szCs w:val="16"/>
              </w:rPr>
            </w:pPr>
            <w:r w:rsidRPr="00B30CF2">
              <w:rPr>
                <w:sz w:val="16"/>
                <w:szCs w:val="16"/>
              </w:rPr>
              <w:t xml:space="preserve">C.  Satisfactory </w:t>
            </w:r>
          </w:p>
          <w:p w:rsidR="00294C76" w:rsidRPr="00B30CF2" w:rsidRDefault="00294C76" w:rsidP="003554AF">
            <w:pPr>
              <w:rPr>
                <w:sz w:val="16"/>
                <w:szCs w:val="16"/>
              </w:rPr>
            </w:pPr>
            <w:r w:rsidRPr="00B30CF2">
              <w:rPr>
                <w:sz w:val="16"/>
                <w:szCs w:val="16"/>
              </w:rPr>
              <w:t xml:space="preserve">D.  Unsatisfactory  </w:t>
            </w:r>
          </w:p>
        </w:tc>
        <w:tc>
          <w:tcPr>
            <w:tcW w:w="1717" w:type="dxa"/>
            <w:shd w:val="clear" w:color="auto" w:fill="auto"/>
          </w:tcPr>
          <w:p w:rsidR="00294C76" w:rsidRPr="00B30CF2" w:rsidRDefault="00294C76" w:rsidP="003554AF">
            <w:pPr>
              <w:rPr>
                <w:b/>
                <w:sz w:val="16"/>
                <w:szCs w:val="16"/>
              </w:rPr>
            </w:pPr>
            <w:r w:rsidRPr="00B30CF2">
              <w:rPr>
                <w:b/>
                <w:sz w:val="16"/>
                <w:szCs w:val="16"/>
              </w:rPr>
              <w:t>Rating:</w:t>
            </w:r>
          </w:p>
        </w:tc>
      </w:tr>
      <w:tr w:rsidR="00294C76" w:rsidRPr="00B30CF2" w:rsidTr="003554AF">
        <w:tc>
          <w:tcPr>
            <w:tcW w:w="2370" w:type="dxa"/>
            <w:shd w:val="clear" w:color="auto" w:fill="auto"/>
          </w:tcPr>
          <w:p w:rsidR="00294C76" w:rsidRPr="00B30CF2" w:rsidRDefault="00294C76" w:rsidP="003554AF">
            <w:pPr>
              <w:rPr>
                <w:b/>
                <w:sz w:val="16"/>
                <w:szCs w:val="16"/>
              </w:rPr>
            </w:pPr>
            <w:r w:rsidRPr="00B30CF2">
              <w:rPr>
                <w:b/>
                <w:sz w:val="16"/>
                <w:szCs w:val="16"/>
              </w:rPr>
              <w:t>GBC Teaching Role</w:t>
            </w:r>
            <w:r>
              <w:rPr>
                <w:b/>
                <w:sz w:val="16"/>
                <w:szCs w:val="16"/>
              </w:rPr>
              <w:t>:</w:t>
            </w:r>
            <w:r w:rsidRPr="00B30CF2">
              <w:rPr>
                <w:b/>
                <w:sz w:val="16"/>
                <w:szCs w:val="16"/>
              </w:rPr>
              <w:t xml:space="preserve"> Delivery </w:t>
            </w:r>
          </w:p>
          <w:p w:rsidR="00294C76" w:rsidRPr="00B30CF2" w:rsidRDefault="00294C76" w:rsidP="003554AF">
            <w:pPr>
              <w:rPr>
                <w:b/>
                <w:sz w:val="16"/>
                <w:szCs w:val="16"/>
              </w:rPr>
            </w:pPr>
            <w:r w:rsidRPr="00B30CF2">
              <w:rPr>
                <w:sz w:val="16"/>
                <w:szCs w:val="16"/>
              </w:rPr>
              <w:t xml:space="preserve">Average of all scores </w:t>
            </w:r>
            <w:r>
              <w:rPr>
                <w:sz w:val="16"/>
                <w:szCs w:val="16"/>
              </w:rPr>
              <w:t xml:space="preserve">in annual evaluation </w:t>
            </w:r>
            <w:r w:rsidRPr="00B30CF2">
              <w:rPr>
                <w:sz w:val="16"/>
                <w:szCs w:val="16"/>
              </w:rPr>
              <w:t xml:space="preserve">on IDEA  summary reports per class (fall </w:t>
            </w:r>
            <w:r>
              <w:rPr>
                <w:sz w:val="16"/>
                <w:szCs w:val="16"/>
              </w:rPr>
              <w:t xml:space="preserve">and spring </w:t>
            </w:r>
            <w:r w:rsidRPr="00B30CF2">
              <w:rPr>
                <w:sz w:val="16"/>
                <w:szCs w:val="16"/>
              </w:rPr>
              <w:t>scores)</w:t>
            </w:r>
          </w:p>
        </w:tc>
        <w:tc>
          <w:tcPr>
            <w:tcW w:w="4769" w:type="dxa"/>
            <w:shd w:val="clear" w:color="auto" w:fill="auto"/>
          </w:tcPr>
          <w:p w:rsidR="00294C76" w:rsidRPr="00B30CF2" w:rsidRDefault="00294C76" w:rsidP="003554AF">
            <w:pPr>
              <w:rPr>
                <w:sz w:val="16"/>
                <w:szCs w:val="16"/>
              </w:rPr>
            </w:pPr>
            <w:r w:rsidRPr="00B30CF2">
              <w:rPr>
                <w:sz w:val="16"/>
                <w:szCs w:val="16"/>
              </w:rPr>
              <w:t xml:space="preserve">IDEA Score 4.0 to 5.0 = Excellent </w:t>
            </w:r>
          </w:p>
          <w:p w:rsidR="00294C76" w:rsidRPr="00B30CF2" w:rsidRDefault="00294C76" w:rsidP="003554AF">
            <w:pPr>
              <w:rPr>
                <w:sz w:val="16"/>
                <w:szCs w:val="16"/>
              </w:rPr>
            </w:pPr>
            <w:r w:rsidRPr="00B30CF2">
              <w:rPr>
                <w:sz w:val="16"/>
                <w:szCs w:val="16"/>
              </w:rPr>
              <w:t xml:space="preserve">IDEA Score 3.5 to 3.9 = Commendable </w:t>
            </w:r>
          </w:p>
          <w:p w:rsidR="00294C76" w:rsidRPr="00B30CF2" w:rsidRDefault="00294C76" w:rsidP="003554AF">
            <w:pPr>
              <w:rPr>
                <w:sz w:val="16"/>
                <w:szCs w:val="16"/>
              </w:rPr>
            </w:pPr>
            <w:r w:rsidRPr="00B30CF2">
              <w:rPr>
                <w:sz w:val="16"/>
                <w:szCs w:val="16"/>
              </w:rPr>
              <w:t xml:space="preserve">IDEA </w:t>
            </w:r>
            <w:r>
              <w:rPr>
                <w:sz w:val="16"/>
                <w:szCs w:val="16"/>
              </w:rPr>
              <w:t>S</w:t>
            </w:r>
            <w:r w:rsidRPr="00B30CF2">
              <w:rPr>
                <w:sz w:val="16"/>
                <w:szCs w:val="16"/>
              </w:rPr>
              <w:t xml:space="preserve">core 3.0 to 3.4 = Satisfactory </w:t>
            </w:r>
          </w:p>
          <w:p w:rsidR="00294C76" w:rsidRPr="00B30CF2" w:rsidRDefault="00294C76" w:rsidP="003554AF">
            <w:pPr>
              <w:rPr>
                <w:sz w:val="16"/>
                <w:szCs w:val="16"/>
              </w:rPr>
            </w:pPr>
            <w:r w:rsidRPr="00B30CF2">
              <w:rPr>
                <w:sz w:val="16"/>
                <w:szCs w:val="16"/>
              </w:rPr>
              <w:t xml:space="preserve">IDEA Score 0 to 2.9 = Unsatisfactory </w:t>
            </w:r>
          </w:p>
        </w:tc>
        <w:tc>
          <w:tcPr>
            <w:tcW w:w="1717" w:type="dxa"/>
            <w:shd w:val="clear" w:color="auto" w:fill="auto"/>
          </w:tcPr>
          <w:p w:rsidR="00294C76" w:rsidRPr="00B30CF2" w:rsidRDefault="00294C76" w:rsidP="003554AF">
            <w:pPr>
              <w:rPr>
                <w:b/>
                <w:sz w:val="16"/>
                <w:szCs w:val="16"/>
              </w:rPr>
            </w:pPr>
            <w:r w:rsidRPr="00B30CF2">
              <w:rPr>
                <w:b/>
                <w:sz w:val="16"/>
                <w:szCs w:val="16"/>
              </w:rPr>
              <w:t>Rating:</w:t>
            </w:r>
          </w:p>
        </w:tc>
      </w:tr>
      <w:tr w:rsidR="00294C76" w:rsidRPr="00B30CF2" w:rsidTr="003554AF">
        <w:tc>
          <w:tcPr>
            <w:tcW w:w="2370" w:type="dxa"/>
            <w:shd w:val="clear" w:color="auto" w:fill="auto"/>
          </w:tcPr>
          <w:p w:rsidR="00294C76" w:rsidRPr="00B30CF2" w:rsidRDefault="00294C76" w:rsidP="003554AF">
            <w:pPr>
              <w:rPr>
                <w:b/>
                <w:sz w:val="16"/>
                <w:szCs w:val="16"/>
              </w:rPr>
            </w:pPr>
            <w:r w:rsidRPr="00B30CF2">
              <w:rPr>
                <w:b/>
                <w:sz w:val="16"/>
                <w:szCs w:val="16"/>
              </w:rPr>
              <w:t>Overall Teaching Rating</w:t>
            </w:r>
          </w:p>
        </w:tc>
        <w:tc>
          <w:tcPr>
            <w:tcW w:w="4769" w:type="dxa"/>
            <w:shd w:val="clear" w:color="auto" w:fill="auto"/>
          </w:tcPr>
          <w:p w:rsidR="00294C76" w:rsidRPr="00B30CF2" w:rsidRDefault="00294C76" w:rsidP="005F14E9">
            <w:pPr>
              <w:rPr>
                <w:sz w:val="16"/>
                <w:szCs w:val="16"/>
              </w:rPr>
            </w:pPr>
            <w:r w:rsidRPr="00B30CF2">
              <w:rPr>
                <w:sz w:val="16"/>
                <w:szCs w:val="16"/>
              </w:rPr>
              <w:t>The overall score is an average of the two ratings above.</w:t>
            </w:r>
            <w:r>
              <w:rPr>
                <w:sz w:val="16"/>
                <w:szCs w:val="16"/>
              </w:rPr>
              <w:t xml:space="preserve"> Both must be excellent to achieve an excellent rating.</w:t>
            </w:r>
            <w:r w:rsidR="001A5E57">
              <w:rPr>
                <w:sz w:val="16"/>
                <w:szCs w:val="16"/>
              </w:rPr>
              <w:t xml:space="preserve"> </w:t>
            </w:r>
            <w:r w:rsidR="00B82B07">
              <w:rPr>
                <w:sz w:val="16"/>
                <w:szCs w:val="16"/>
              </w:rPr>
              <w:t>Use IDEA scale ranking for final score here.</w:t>
            </w:r>
          </w:p>
        </w:tc>
        <w:tc>
          <w:tcPr>
            <w:tcW w:w="1717" w:type="dxa"/>
            <w:shd w:val="clear" w:color="auto" w:fill="auto"/>
          </w:tcPr>
          <w:p w:rsidR="00294C76" w:rsidRPr="00B30CF2" w:rsidRDefault="00294C76" w:rsidP="003554AF">
            <w:pPr>
              <w:rPr>
                <w:b/>
                <w:sz w:val="16"/>
                <w:szCs w:val="16"/>
              </w:rPr>
            </w:pPr>
            <w:r w:rsidRPr="00B30CF2">
              <w:rPr>
                <w:b/>
                <w:sz w:val="16"/>
                <w:szCs w:val="16"/>
              </w:rPr>
              <w:t>Evaluation:</w:t>
            </w:r>
          </w:p>
          <w:p w:rsidR="00294C76" w:rsidRPr="00B30CF2" w:rsidRDefault="00294C76" w:rsidP="003554AF">
            <w:pPr>
              <w:rPr>
                <w:b/>
                <w:sz w:val="16"/>
                <w:szCs w:val="16"/>
              </w:rPr>
            </w:pPr>
          </w:p>
        </w:tc>
      </w:tr>
      <w:tr w:rsidR="00294C76" w:rsidRPr="00B30CF2" w:rsidTr="003554AF">
        <w:tc>
          <w:tcPr>
            <w:tcW w:w="8856" w:type="dxa"/>
            <w:gridSpan w:val="3"/>
            <w:shd w:val="clear" w:color="auto" w:fill="auto"/>
          </w:tcPr>
          <w:p w:rsidR="00294C76" w:rsidRPr="00B30CF2" w:rsidRDefault="00294C76" w:rsidP="003554AF">
            <w:pPr>
              <w:jc w:val="center"/>
              <w:rPr>
                <w:b/>
                <w:sz w:val="16"/>
                <w:szCs w:val="16"/>
              </w:rPr>
            </w:pPr>
            <w:r w:rsidRPr="00B30CF2">
              <w:rPr>
                <w:b/>
                <w:sz w:val="16"/>
                <w:szCs w:val="16"/>
              </w:rPr>
              <w:t>Standard 2</w:t>
            </w:r>
            <w:r>
              <w:rPr>
                <w:b/>
                <w:sz w:val="16"/>
                <w:szCs w:val="16"/>
              </w:rPr>
              <w:t>:</w:t>
            </w:r>
            <w:r w:rsidRPr="00B30CF2">
              <w:rPr>
                <w:b/>
                <w:sz w:val="16"/>
                <w:szCs w:val="16"/>
              </w:rPr>
              <w:t xml:space="preserve"> Service</w:t>
            </w:r>
          </w:p>
          <w:p w:rsidR="00294C76" w:rsidRPr="00B30CF2" w:rsidRDefault="00294C76" w:rsidP="003554AF">
            <w:pPr>
              <w:contextualSpacing/>
              <w:rPr>
                <w:b/>
                <w:sz w:val="16"/>
                <w:szCs w:val="16"/>
              </w:rPr>
            </w:pPr>
            <w:r w:rsidRPr="00B30CF2">
              <w:rPr>
                <w:sz w:val="16"/>
                <w:szCs w:val="16"/>
              </w:rPr>
              <w:t xml:space="preserve">GBC assesses performance in three areas </w:t>
            </w:r>
            <w:r>
              <w:rPr>
                <w:sz w:val="16"/>
                <w:szCs w:val="16"/>
              </w:rPr>
              <w:t>for</w:t>
            </w:r>
            <w:r w:rsidRPr="00B30CF2">
              <w:rPr>
                <w:sz w:val="16"/>
                <w:szCs w:val="16"/>
              </w:rPr>
              <w:t xml:space="preserve"> Standard 2.  Using information from the FEF forms for guidance, along with discussions of activities with faculty member, the committee rates the following</w:t>
            </w:r>
            <w:r>
              <w:rPr>
                <w:sz w:val="16"/>
                <w:szCs w:val="16"/>
              </w:rPr>
              <w:t xml:space="preserve"> Standards</w:t>
            </w:r>
            <w:r w:rsidRPr="00B30CF2">
              <w:rPr>
                <w:sz w:val="16"/>
                <w:szCs w:val="16"/>
              </w:rPr>
              <w:t xml:space="preserve">.  A satisfactory </w:t>
            </w:r>
            <w:r>
              <w:rPr>
                <w:sz w:val="16"/>
                <w:szCs w:val="16"/>
              </w:rPr>
              <w:t>or higher rating</w:t>
            </w:r>
            <w:r w:rsidRPr="00B30CF2">
              <w:rPr>
                <w:sz w:val="16"/>
                <w:szCs w:val="16"/>
              </w:rPr>
              <w:t xml:space="preserve"> is required for section</w:t>
            </w:r>
            <w:r>
              <w:rPr>
                <w:sz w:val="16"/>
                <w:szCs w:val="16"/>
              </w:rPr>
              <w:t>s A and C</w:t>
            </w:r>
            <w:r w:rsidRPr="00B30CF2">
              <w:rPr>
                <w:sz w:val="16"/>
                <w:szCs w:val="16"/>
              </w:rPr>
              <w:t xml:space="preserve"> </w:t>
            </w:r>
            <w:r>
              <w:rPr>
                <w:sz w:val="16"/>
                <w:szCs w:val="16"/>
              </w:rPr>
              <w:t xml:space="preserve">and </w:t>
            </w:r>
            <w:r w:rsidRPr="00B30CF2">
              <w:rPr>
                <w:sz w:val="16"/>
                <w:szCs w:val="16"/>
              </w:rPr>
              <w:t>a</w:t>
            </w:r>
            <w:r>
              <w:rPr>
                <w:sz w:val="16"/>
                <w:szCs w:val="16"/>
              </w:rPr>
              <w:t xml:space="preserve"> </w:t>
            </w:r>
            <w:r w:rsidRPr="00B30CF2">
              <w:rPr>
                <w:sz w:val="16"/>
                <w:szCs w:val="16"/>
              </w:rPr>
              <w:t>commendable</w:t>
            </w:r>
            <w:r>
              <w:rPr>
                <w:sz w:val="16"/>
                <w:szCs w:val="16"/>
              </w:rPr>
              <w:t xml:space="preserve"> or higher </w:t>
            </w:r>
            <w:r w:rsidRPr="00B30CF2">
              <w:rPr>
                <w:sz w:val="16"/>
                <w:szCs w:val="16"/>
              </w:rPr>
              <w:t xml:space="preserve">rating </w:t>
            </w:r>
            <w:r>
              <w:rPr>
                <w:sz w:val="16"/>
                <w:szCs w:val="16"/>
              </w:rPr>
              <w:t>is required for section B</w:t>
            </w:r>
            <w:r w:rsidRPr="00B30CF2">
              <w:rPr>
                <w:sz w:val="16"/>
                <w:szCs w:val="16"/>
              </w:rPr>
              <w:t xml:space="preserve">.  </w:t>
            </w:r>
          </w:p>
        </w:tc>
      </w:tr>
      <w:tr w:rsidR="00294C76" w:rsidRPr="00B30CF2" w:rsidTr="003554AF">
        <w:tc>
          <w:tcPr>
            <w:tcW w:w="2370" w:type="dxa"/>
            <w:shd w:val="clear" w:color="auto" w:fill="auto"/>
          </w:tcPr>
          <w:p w:rsidR="00294C76" w:rsidRPr="00B30CF2" w:rsidRDefault="00294C76" w:rsidP="003554AF">
            <w:pPr>
              <w:rPr>
                <w:b/>
                <w:sz w:val="16"/>
                <w:szCs w:val="16"/>
              </w:rPr>
            </w:pPr>
            <w:r w:rsidRPr="00B30CF2">
              <w:rPr>
                <w:b/>
                <w:sz w:val="16"/>
                <w:szCs w:val="16"/>
              </w:rPr>
              <w:t>Service A—</w:t>
            </w:r>
            <w:r>
              <w:rPr>
                <w:b/>
                <w:sz w:val="16"/>
                <w:szCs w:val="16"/>
              </w:rPr>
              <w:t>S</w:t>
            </w:r>
            <w:r w:rsidRPr="00B30CF2">
              <w:rPr>
                <w:b/>
                <w:sz w:val="16"/>
                <w:szCs w:val="16"/>
              </w:rPr>
              <w:t xml:space="preserve">tudent </w:t>
            </w:r>
            <w:r>
              <w:rPr>
                <w:b/>
                <w:sz w:val="16"/>
                <w:szCs w:val="16"/>
              </w:rPr>
              <w:t>A</w:t>
            </w:r>
            <w:r w:rsidRPr="00B30CF2">
              <w:rPr>
                <w:b/>
                <w:sz w:val="16"/>
                <w:szCs w:val="16"/>
              </w:rPr>
              <w:t xml:space="preserve">dvisement.  </w:t>
            </w:r>
          </w:p>
          <w:p w:rsidR="00294C76" w:rsidRPr="00B30CF2" w:rsidRDefault="00294C76" w:rsidP="003554AF">
            <w:pPr>
              <w:rPr>
                <w:b/>
                <w:sz w:val="16"/>
                <w:szCs w:val="16"/>
              </w:rPr>
            </w:pPr>
          </w:p>
          <w:p w:rsidR="00294C76" w:rsidRPr="006F38F7" w:rsidRDefault="00294C76" w:rsidP="003554AF">
            <w:pPr>
              <w:rPr>
                <w:sz w:val="16"/>
                <w:szCs w:val="16"/>
              </w:rPr>
            </w:pPr>
            <w:r w:rsidRPr="006F38F7">
              <w:rPr>
                <w:sz w:val="16"/>
                <w:szCs w:val="16"/>
              </w:rPr>
              <w:t xml:space="preserve">Use the FEF </w:t>
            </w:r>
            <w:r>
              <w:rPr>
                <w:sz w:val="16"/>
                <w:szCs w:val="16"/>
              </w:rPr>
              <w:t>“</w:t>
            </w:r>
            <w:r w:rsidRPr="006F38F7">
              <w:rPr>
                <w:sz w:val="16"/>
                <w:szCs w:val="16"/>
              </w:rPr>
              <w:t>Service to Students</w:t>
            </w:r>
            <w:r>
              <w:rPr>
                <w:sz w:val="16"/>
                <w:szCs w:val="16"/>
              </w:rPr>
              <w:t>”</w:t>
            </w:r>
            <w:r w:rsidRPr="006F38F7">
              <w:rPr>
                <w:sz w:val="16"/>
                <w:szCs w:val="16"/>
              </w:rPr>
              <w:t xml:space="preserve"> section as a guide</w:t>
            </w:r>
            <w:r>
              <w:rPr>
                <w:sz w:val="16"/>
                <w:szCs w:val="16"/>
              </w:rPr>
              <w:t>.</w:t>
            </w:r>
          </w:p>
        </w:tc>
        <w:tc>
          <w:tcPr>
            <w:tcW w:w="4769" w:type="dxa"/>
            <w:shd w:val="clear" w:color="auto" w:fill="auto"/>
          </w:tcPr>
          <w:p w:rsidR="00294C76" w:rsidRPr="00B30CF2" w:rsidRDefault="00294C76" w:rsidP="003554AF">
            <w:pPr>
              <w:rPr>
                <w:sz w:val="16"/>
                <w:szCs w:val="16"/>
              </w:rPr>
            </w:pPr>
            <w:r w:rsidRPr="00B30CF2">
              <w:rPr>
                <w:sz w:val="16"/>
                <w:szCs w:val="16"/>
              </w:rPr>
              <w:t xml:space="preserve">A.  Excellent </w:t>
            </w:r>
          </w:p>
          <w:p w:rsidR="00294C76" w:rsidRPr="00B30CF2" w:rsidRDefault="00294C76" w:rsidP="003554AF">
            <w:pPr>
              <w:rPr>
                <w:sz w:val="16"/>
                <w:szCs w:val="16"/>
              </w:rPr>
            </w:pPr>
            <w:r w:rsidRPr="00B30CF2">
              <w:rPr>
                <w:sz w:val="16"/>
                <w:szCs w:val="16"/>
              </w:rPr>
              <w:t>B.  Commendable</w:t>
            </w:r>
          </w:p>
          <w:p w:rsidR="00294C76" w:rsidRPr="00B30CF2" w:rsidRDefault="00294C76" w:rsidP="003554AF">
            <w:pPr>
              <w:rPr>
                <w:sz w:val="16"/>
                <w:szCs w:val="16"/>
              </w:rPr>
            </w:pPr>
            <w:r w:rsidRPr="00B30CF2">
              <w:rPr>
                <w:sz w:val="16"/>
                <w:szCs w:val="16"/>
              </w:rPr>
              <w:t xml:space="preserve">C.  Satisfactory </w:t>
            </w:r>
          </w:p>
          <w:p w:rsidR="00294C76" w:rsidRPr="00B30CF2" w:rsidRDefault="00294C76" w:rsidP="003554AF">
            <w:pPr>
              <w:rPr>
                <w:sz w:val="16"/>
                <w:szCs w:val="16"/>
              </w:rPr>
            </w:pPr>
            <w:r w:rsidRPr="00B30CF2">
              <w:rPr>
                <w:sz w:val="16"/>
                <w:szCs w:val="16"/>
              </w:rPr>
              <w:t xml:space="preserve">D.  Unsatisfactory </w:t>
            </w:r>
          </w:p>
          <w:p w:rsidR="00294C76" w:rsidRPr="00B30CF2" w:rsidRDefault="001A5E57" w:rsidP="003554AF">
            <w:pPr>
              <w:rPr>
                <w:sz w:val="16"/>
                <w:szCs w:val="16"/>
              </w:rPr>
            </w:pPr>
            <w:r>
              <w:rPr>
                <w:sz w:val="16"/>
                <w:szCs w:val="16"/>
              </w:rPr>
              <w:t>add</w:t>
            </w:r>
          </w:p>
        </w:tc>
        <w:tc>
          <w:tcPr>
            <w:tcW w:w="1717" w:type="dxa"/>
            <w:shd w:val="clear" w:color="auto" w:fill="auto"/>
          </w:tcPr>
          <w:p w:rsidR="00294C76" w:rsidRPr="00B30CF2" w:rsidRDefault="00294C76" w:rsidP="003554AF">
            <w:pPr>
              <w:rPr>
                <w:b/>
                <w:sz w:val="16"/>
                <w:szCs w:val="16"/>
              </w:rPr>
            </w:pPr>
            <w:r w:rsidRPr="00B30CF2">
              <w:rPr>
                <w:b/>
                <w:sz w:val="16"/>
                <w:szCs w:val="16"/>
              </w:rPr>
              <w:t>Evaluation:</w:t>
            </w:r>
          </w:p>
        </w:tc>
      </w:tr>
      <w:tr w:rsidR="00294C76" w:rsidRPr="00B30CF2" w:rsidTr="003554AF">
        <w:tc>
          <w:tcPr>
            <w:tcW w:w="2370" w:type="dxa"/>
            <w:shd w:val="clear" w:color="auto" w:fill="auto"/>
          </w:tcPr>
          <w:p w:rsidR="00294C76" w:rsidRPr="00B30CF2" w:rsidRDefault="00294C76" w:rsidP="003554AF">
            <w:pPr>
              <w:rPr>
                <w:b/>
                <w:sz w:val="16"/>
                <w:szCs w:val="16"/>
              </w:rPr>
            </w:pPr>
            <w:r w:rsidRPr="00B30CF2">
              <w:rPr>
                <w:b/>
                <w:sz w:val="16"/>
                <w:szCs w:val="16"/>
              </w:rPr>
              <w:t xml:space="preserve">Service </w:t>
            </w:r>
            <w:r>
              <w:rPr>
                <w:b/>
                <w:sz w:val="16"/>
                <w:szCs w:val="16"/>
              </w:rPr>
              <w:t>B</w:t>
            </w:r>
            <w:r w:rsidRPr="00B30CF2">
              <w:rPr>
                <w:b/>
                <w:sz w:val="16"/>
                <w:szCs w:val="16"/>
              </w:rPr>
              <w:t>—</w:t>
            </w:r>
            <w:r>
              <w:rPr>
                <w:b/>
                <w:sz w:val="16"/>
                <w:szCs w:val="16"/>
              </w:rPr>
              <w:t>I</w:t>
            </w:r>
            <w:r w:rsidRPr="00B30CF2">
              <w:rPr>
                <w:b/>
                <w:sz w:val="16"/>
                <w:szCs w:val="16"/>
              </w:rPr>
              <w:t xml:space="preserve">nteractions with </w:t>
            </w:r>
            <w:r>
              <w:rPr>
                <w:b/>
                <w:sz w:val="16"/>
                <w:szCs w:val="16"/>
              </w:rPr>
              <w:t>C</w:t>
            </w:r>
            <w:r w:rsidRPr="00B30CF2">
              <w:rPr>
                <w:b/>
                <w:sz w:val="16"/>
                <w:szCs w:val="16"/>
              </w:rPr>
              <w:t xml:space="preserve">olleagues  and </w:t>
            </w:r>
            <w:r>
              <w:rPr>
                <w:b/>
                <w:sz w:val="16"/>
                <w:szCs w:val="16"/>
              </w:rPr>
              <w:t>S</w:t>
            </w:r>
            <w:r w:rsidRPr="00B30CF2">
              <w:rPr>
                <w:b/>
                <w:sz w:val="16"/>
                <w:szCs w:val="16"/>
              </w:rPr>
              <w:t>tudents</w:t>
            </w:r>
          </w:p>
          <w:p w:rsidR="00294C76" w:rsidRPr="00B30CF2" w:rsidRDefault="00294C76" w:rsidP="003554AF">
            <w:pPr>
              <w:rPr>
                <w:b/>
                <w:sz w:val="16"/>
                <w:szCs w:val="16"/>
              </w:rPr>
            </w:pPr>
          </w:p>
          <w:p w:rsidR="00294C76" w:rsidRPr="00B30CF2" w:rsidRDefault="00294C76" w:rsidP="003554AF">
            <w:pPr>
              <w:rPr>
                <w:sz w:val="16"/>
                <w:szCs w:val="16"/>
              </w:rPr>
            </w:pPr>
            <w:r w:rsidRPr="00B30CF2">
              <w:rPr>
                <w:sz w:val="16"/>
                <w:szCs w:val="16"/>
              </w:rPr>
              <w:t xml:space="preserve">This is assessed by the </w:t>
            </w:r>
            <w:r>
              <w:rPr>
                <w:sz w:val="16"/>
                <w:szCs w:val="16"/>
              </w:rPr>
              <w:t>mentoring</w:t>
            </w:r>
            <w:r w:rsidRPr="00B30CF2">
              <w:rPr>
                <w:sz w:val="16"/>
                <w:szCs w:val="16"/>
              </w:rPr>
              <w:t xml:space="preserve"> committee in conjunction with the </w:t>
            </w:r>
            <w:r w:rsidR="00B82B07">
              <w:rPr>
                <w:sz w:val="16"/>
                <w:szCs w:val="16"/>
              </w:rPr>
              <w:t>s</w:t>
            </w:r>
            <w:r>
              <w:rPr>
                <w:sz w:val="16"/>
                <w:szCs w:val="16"/>
              </w:rPr>
              <w:t>upervising Dean</w:t>
            </w:r>
            <w:r w:rsidRPr="00B30CF2">
              <w:rPr>
                <w:sz w:val="16"/>
                <w:szCs w:val="16"/>
              </w:rPr>
              <w:t xml:space="preserve"> and department chair/members, program supervisors, etc.</w:t>
            </w:r>
            <w:r>
              <w:rPr>
                <w:sz w:val="16"/>
                <w:szCs w:val="16"/>
              </w:rPr>
              <w:t xml:space="preserve">, </w:t>
            </w:r>
            <w:r w:rsidRPr="00B30CF2">
              <w:rPr>
                <w:sz w:val="16"/>
                <w:szCs w:val="16"/>
              </w:rPr>
              <w:t>using the rubric provided</w:t>
            </w:r>
            <w:r>
              <w:rPr>
                <w:sz w:val="16"/>
                <w:szCs w:val="16"/>
              </w:rPr>
              <w:t xml:space="preserve"> here</w:t>
            </w:r>
            <w:r w:rsidRPr="00B30CF2">
              <w:rPr>
                <w:sz w:val="16"/>
                <w:szCs w:val="16"/>
              </w:rPr>
              <w:t>.</w:t>
            </w:r>
          </w:p>
          <w:p w:rsidR="00294C76" w:rsidRPr="00B30CF2" w:rsidRDefault="00294C76" w:rsidP="003554AF">
            <w:pPr>
              <w:rPr>
                <w:b/>
                <w:sz w:val="16"/>
                <w:szCs w:val="16"/>
              </w:rPr>
            </w:pPr>
          </w:p>
          <w:p w:rsidR="00294C76" w:rsidRPr="00B30CF2" w:rsidRDefault="00294C76" w:rsidP="003554AF">
            <w:pPr>
              <w:rPr>
                <w:sz w:val="16"/>
                <w:szCs w:val="16"/>
              </w:rPr>
            </w:pPr>
          </w:p>
        </w:tc>
        <w:tc>
          <w:tcPr>
            <w:tcW w:w="4769" w:type="dxa"/>
            <w:shd w:val="clear" w:color="auto" w:fill="auto"/>
          </w:tcPr>
          <w:p w:rsidR="00294C76" w:rsidRPr="00B30CF2" w:rsidRDefault="00294C76" w:rsidP="003554AF">
            <w:pPr>
              <w:rPr>
                <w:sz w:val="16"/>
                <w:szCs w:val="16"/>
              </w:rPr>
            </w:pPr>
            <w:r w:rsidRPr="00B30CF2">
              <w:rPr>
                <w:sz w:val="16"/>
                <w:szCs w:val="16"/>
              </w:rPr>
              <w:t xml:space="preserve"> </w:t>
            </w:r>
            <w:r w:rsidRPr="00B30CF2">
              <w:rPr>
                <w:sz w:val="16"/>
                <w:szCs w:val="16"/>
                <w:u w:val="single"/>
              </w:rPr>
              <w:t>Excellent</w:t>
            </w:r>
            <w:r w:rsidRPr="00B30CF2">
              <w:rPr>
                <w:sz w:val="16"/>
                <w:szCs w:val="16"/>
              </w:rPr>
              <w:t>—is present in the department</w:t>
            </w:r>
            <w:r>
              <w:rPr>
                <w:sz w:val="16"/>
                <w:szCs w:val="16"/>
              </w:rPr>
              <w:t>;</w:t>
            </w:r>
            <w:r w:rsidRPr="00B30CF2">
              <w:rPr>
                <w:sz w:val="16"/>
                <w:szCs w:val="16"/>
              </w:rPr>
              <w:t xml:space="preserve"> works and communicates with department, programs, colleagues, and students very effectively and with </w:t>
            </w:r>
            <w:r>
              <w:rPr>
                <w:sz w:val="16"/>
                <w:szCs w:val="16"/>
              </w:rPr>
              <w:t xml:space="preserve">professionalism, courtesy, and </w:t>
            </w:r>
            <w:r w:rsidRPr="00B30CF2">
              <w:rPr>
                <w:sz w:val="16"/>
                <w:szCs w:val="16"/>
              </w:rPr>
              <w:t xml:space="preserve">integrity; responds to department, program, and colleague needs in a timely fashion; volunteers for and contributes to many departmental/program activities; and completes assigned tasks in a timely fashion. </w:t>
            </w:r>
            <w:r>
              <w:rPr>
                <w:sz w:val="16"/>
                <w:szCs w:val="16"/>
              </w:rPr>
              <w:t>Works with colleagues and students a</w:t>
            </w:r>
            <w:r w:rsidRPr="00B30CF2">
              <w:rPr>
                <w:sz w:val="16"/>
                <w:szCs w:val="16"/>
              </w:rPr>
              <w:t>bove and beyond basic needs.</w:t>
            </w:r>
          </w:p>
          <w:p w:rsidR="00294C76" w:rsidRPr="00B30CF2" w:rsidRDefault="00294C76" w:rsidP="003554AF">
            <w:pPr>
              <w:rPr>
                <w:sz w:val="16"/>
                <w:szCs w:val="16"/>
              </w:rPr>
            </w:pPr>
            <w:r w:rsidRPr="00B30CF2">
              <w:rPr>
                <w:sz w:val="16"/>
                <w:szCs w:val="16"/>
              </w:rPr>
              <w:t xml:space="preserve"> </w:t>
            </w:r>
            <w:r w:rsidRPr="00B30CF2">
              <w:rPr>
                <w:sz w:val="16"/>
                <w:szCs w:val="16"/>
                <w:u w:val="single"/>
              </w:rPr>
              <w:t>Commendable</w:t>
            </w:r>
            <w:r w:rsidRPr="00B30CF2">
              <w:rPr>
                <w:sz w:val="16"/>
                <w:szCs w:val="16"/>
              </w:rPr>
              <w:t>—is present in the department</w:t>
            </w:r>
            <w:r>
              <w:rPr>
                <w:sz w:val="16"/>
                <w:szCs w:val="16"/>
              </w:rPr>
              <w:t>;</w:t>
            </w:r>
            <w:r w:rsidRPr="00B30CF2">
              <w:rPr>
                <w:sz w:val="16"/>
                <w:szCs w:val="16"/>
              </w:rPr>
              <w:t xml:space="preserve"> works and communicates with others effectively and with </w:t>
            </w:r>
            <w:r>
              <w:rPr>
                <w:sz w:val="16"/>
                <w:szCs w:val="16"/>
              </w:rPr>
              <w:t xml:space="preserve">professionalism, courtesy, and </w:t>
            </w:r>
            <w:r w:rsidRPr="00B30CF2">
              <w:rPr>
                <w:sz w:val="16"/>
                <w:szCs w:val="16"/>
              </w:rPr>
              <w:t>integrity</w:t>
            </w:r>
            <w:r>
              <w:rPr>
                <w:sz w:val="16"/>
                <w:szCs w:val="16"/>
              </w:rPr>
              <w:t>;</w:t>
            </w:r>
            <w:r w:rsidRPr="00B30CF2">
              <w:rPr>
                <w:sz w:val="16"/>
                <w:szCs w:val="16"/>
              </w:rPr>
              <w:t xml:space="preserve"> responds to department, program, colleague, and student needs in a timely fashion; contributes to departmental/program activities; and</w:t>
            </w:r>
            <w:r>
              <w:rPr>
                <w:sz w:val="16"/>
                <w:szCs w:val="16"/>
              </w:rPr>
              <w:t>,</w:t>
            </w:r>
            <w:r w:rsidRPr="00B30CF2">
              <w:rPr>
                <w:sz w:val="16"/>
                <w:szCs w:val="16"/>
              </w:rPr>
              <w:t xml:space="preserve"> completes assigned tasks in a timely fashion.  </w:t>
            </w:r>
            <w:r>
              <w:rPr>
                <w:sz w:val="16"/>
                <w:szCs w:val="16"/>
              </w:rPr>
              <w:t xml:space="preserve"> Works with colleagues and students</w:t>
            </w:r>
            <w:r w:rsidRPr="00B30CF2">
              <w:rPr>
                <w:sz w:val="16"/>
                <w:szCs w:val="16"/>
              </w:rPr>
              <w:t xml:space="preserve"> </w:t>
            </w:r>
            <w:r>
              <w:rPr>
                <w:sz w:val="16"/>
                <w:szCs w:val="16"/>
              </w:rPr>
              <w:t>e</w:t>
            </w:r>
            <w:r w:rsidRPr="00B30CF2">
              <w:rPr>
                <w:sz w:val="16"/>
                <w:szCs w:val="16"/>
              </w:rPr>
              <w:t>xceed</w:t>
            </w:r>
            <w:r>
              <w:rPr>
                <w:sz w:val="16"/>
                <w:szCs w:val="16"/>
              </w:rPr>
              <w:t>ing</w:t>
            </w:r>
            <w:r w:rsidRPr="00B30CF2">
              <w:rPr>
                <w:sz w:val="16"/>
                <w:szCs w:val="16"/>
              </w:rPr>
              <w:t xml:space="preserve"> basic needs.</w:t>
            </w:r>
          </w:p>
          <w:p w:rsidR="00294C76" w:rsidRPr="00B30CF2" w:rsidRDefault="00294C76" w:rsidP="003554AF">
            <w:pPr>
              <w:rPr>
                <w:sz w:val="16"/>
                <w:szCs w:val="16"/>
              </w:rPr>
            </w:pPr>
            <w:r w:rsidRPr="00B30CF2">
              <w:rPr>
                <w:sz w:val="16"/>
                <w:szCs w:val="16"/>
                <w:u w:val="single"/>
              </w:rPr>
              <w:t>Satisfactory</w:t>
            </w:r>
            <w:r w:rsidRPr="00B30CF2">
              <w:rPr>
                <w:sz w:val="16"/>
                <w:szCs w:val="16"/>
              </w:rPr>
              <w:t>—is present in the department on a minimal basis</w:t>
            </w:r>
            <w:r>
              <w:rPr>
                <w:sz w:val="16"/>
                <w:szCs w:val="16"/>
              </w:rPr>
              <w:t>;</w:t>
            </w:r>
            <w:r w:rsidRPr="00B30CF2">
              <w:rPr>
                <w:sz w:val="16"/>
                <w:szCs w:val="16"/>
              </w:rPr>
              <w:t xml:space="preserve"> works and communicates</w:t>
            </w:r>
            <w:r>
              <w:rPr>
                <w:sz w:val="16"/>
                <w:szCs w:val="16"/>
              </w:rPr>
              <w:t xml:space="preserve"> minimally</w:t>
            </w:r>
            <w:r w:rsidRPr="00B30CF2">
              <w:rPr>
                <w:sz w:val="16"/>
                <w:szCs w:val="16"/>
              </w:rPr>
              <w:t xml:space="preserve"> with others; minimal contributions to departmental/ program activities</w:t>
            </w:r>
            <w:r>
              <w:rPr>
                <w:sz w:val="16"/>
                <w:szCs w:val="16"/>
              </w:rPr>
              <w:t>;</w:t>
            </w:r>
            <w:r w:rsidRPr="00B30CF2">
              <w:rPr>
                <w:sz w:val="16"/>
                <w:szCs w:val="16"/>
              </w:rPr>
              <w:t xml:space="preserve"> completes tasks in a timely fashion.  Meets the basic needs.</w:t>
            </w:r>
          </w:p>
          <w:p w:rsidR="00294C76" w:rsidRPr="00B30CF2" w:rsidRDefault="00294C76" w:rsidP="003554AF">
            <w:pPr>
              <w:rPr>
                <w:sz w:val="16"/>
                <w:szCs w:val="16"/>
              </w:rPr>
            </w:pPr>
            <w:r w:rsidRPr="00B30CF2">
              <w:rPr>
                <w:sz w:val="16"/>
                <w:szCs w:val="16"/>
              </w:rPr>
              <w:t xml:space="preserve"> </w:t>
            </w:r>
            <w:r w:rsidRPr="00B30CF2">
              <w:rPr>
                <w:sz w:val="16"/>
                <w:szCs w:val="16"/>
                <w:u w:val="single"/>
              </w:rPr>
              <w:t>Unsatisfactory</w:t>
            </w:r>
            <w:r w:rsidRPr="00B30CF2">
              <w:rPr>
                <w:sz w:val="16"/>
                <w:szCs w:val="16"/>
              </w:rPr>
              <w:t>—</w:t>
            </w:r>
            <w:r>
              <w:rPr>
                <w:sz w:val="16"/>
                <w:szCs w:val="16"/>
              </w:rPr>
              <w:t xml:space="preserve">does not meet the minimum requirements for a satisfactory rating. </w:t>
            </w:r>
          </w:p>
        </w:tc>
        <w:tc>
          <w:tcPr>
            <w:tcW w:w="1717" w:type="dxa"/>
            <w:shd w:val="clear" w:color="auto" w:fill="auto"/>
          </w:tcPr>
          <w:p w:rsidR="00294C76" w:rsidRPr="00B30CF2" w:rsidRDefault="00294C76" w:rsidP="003554AF">
            <w:pPr>
              <w:rPr>
                <w:b/>
                <w:sz w:val="16"/>
                <w:szCs w:val="16"/>
              </w:rPr>
            </w:pPr>
            <w:r w:rsidRPr="00B30CF2">
              <w:rPr>
                <w:b/>
                <w:sz w:val="16"/>
                <w:szCs w:val="16"/>
              </w:rPr>
              <w:t>Evaluation:</w:t>
            </w:r>
          </w:p>
        </w:tc>
      </w:tr>
      <w:tr w:rsidR="00294C76" w:rsidRPr="00B30CF2" w:rsidTr="003554AF">
        <w:tc>
          <w:tcPr>
            <w:tcW w:w="2370" w:type="dxa"/>
            <w:shd w:val="clear" w:color="auto" w:fill="auto"/>
          </w:tcPr>
          <w:p w:rsidR="00294C76" w:rsidRPr="00B30CF2" w:rsidRDefault="00294C76" w:rsidP="003554AF">
            <w:pPr>
              <w:rPr>
                <w:b/>
                <w:sz w:val="16"/>
                <w:szCs w:val="16"/>
              </w:rPr>
            </w:pPr>
            <w:r w:rsidRPr="00B30CF2">
              <w:rPr>
                <w:b/>
                <w:sz w:val="16"/>
                <w:szCs w:val="16"/>
              </w:rPr>
              <w:t xml:space="preserve">Service </w:t>
            </w:r>
            <w:r>
              <w:rPr>
                <w:b/>
                <w:sz w:val="16"/>
                <w:szCs w:val="16"/>
              </w:rPr>
              <w:t>C</w:t>
            </w:r>
            <w:r w:rsidRPr="00B30CF2">
              <w:rPr>
                <w:b/>
                <w:sz w:val="16"/>
                <w:szCs w:val="16"/>
              </w:rPr>
              <w:t>—</w:t>
            </w:r>
            <w:r>
              <w:rPr>
                <w:b/>
                <w:sz w:val="16"/>
                <w:szCs w:val="16"/>
              </w:rPr>
              <w:t>S</w:t>
            </w:r>
            <w:r w:rsidRPr="00B30CF2">
              <w:rPr>
                <w:b/>
                <w:sz w:val="16"/>
                <w:szCs w:val="16"/>
              </w:rPr>
              <w:t xml:space="preserve">ervice to the </w:t>
            </w:r>
            <w:r>
              <w:rPr>
                <w:b/>
                <w:sz w:val="16"/>
                <w:szCs w:val="16"/>
              </w:rPr>
              <w:t>C</w:t>
            </w:r>
            <w:r w:rsidRPr="00B30CF2">
              <w:rPr>
                <w:b/>
                <w:sz w:val="16"/>
                <w:szCs w:val="16"/>
              </w:rPr>
              <w:t xml:space="preserve">ollege.  </w:t>
            </w:r>
          </w:p>
          <w:p w:rsidR="00294C76" w:rsidRPr="00B30CF2" w:rsidRDefault="00294C76" w:rsidP="003554AF">
            <w:pPr>
              <w:rPr>
                <w:b/>
                <w:sz w:val="16"/>
                <w:szCs w:val="16"/>
              </w:rPr>
            </w:pPr>
          </w:p>
          <w:p w:rsidR="00294C76" w:rsidRPr="006F38F7" w:rsidRDefault="00294C76" w:rsidP="003554AF">
            <w:pPr>
              <w:rPr>
                <w:sz w:val="16"/>
                <w:szCs w:val="16"/>
              </w:rPr>
            </w:pPr>
            <w:r w:rsidRPr="006F38F7">
              <w:rPr>
                <w:sz w:val="16"/>
                <w:szCs w:val="16"/>
              </w:rPr>
              <w:t xml:space="preserve">Use the FEF </w:t>
            </w:r>
            <w:r>
              <w:rPr>
                <w:sz w:val="16"/>
                <w:szCs w:val="16"/>
              </w:rPr>
              <w:t>“</w:t>
            </w:r>
            <w:r w:rsidRPr="006F38F7">
              <w:rPr>
                <w:sz w:val="16"/>
                <w:szCs w:val="16"/>
              </w:rPr>
              <w:t>Service to Institution</w:t>
            </w:r>
            <w:r>
              <w:rPr>
                <w:sz w:val="16"/>
                <w:szCs w:val="16"/>
              </w:rPr>
              <w:t>”</w:t>
            </w:r>
            <w:r w:rsidRPr="006F38F7">
              <w:rPr>
                <w:sz w:val="16"/>
                <w:szCs w:val="16"/>
              </w:rPr>
              <w:t xml:space="preserve"> </w:t>
            </w:r>
            <w:r>
              <w:rPr>
                <w:sz w:val="16"/>
                <w:szCs w:val="16"/>
              </w:rPr>
              <w:t>section</w:t>
            </w:r>
            <w:r w:rsidRPr="006F38F7">
              <w:rPr>
                <w:sz w:val="16"/>
                <w:szCs w:val="16"/>
              </w:rPr>
              <w:t xml:space="preserve"> as a guide</w:t>
            </w:r>
            <w:r>
              <w:rPr>
                <w:sz w:val="16"/>
                <w:szCs w:val="16"/>
              </w:rPr>
              <w:t>.</w:t>
            </w:r>
          </w:p>
        </w:tc>
        <w:tc>
          <w:tcPr>
            <w:tcW w:w="4769" w:type="dxa"/>
            <w:shd w:val="clear" w:color="auto" w:fill="auto"/>
          </w:tcPr>
          <w:p w:rsidR="00294C76" w:rsidRPr="00B30CF2" w:rsidRDefault="00294C76" w:rsidP="003554AF">
            <w:pPr>
              <w:rPr>
                <w:sz w:val="16"/>
                <w:szCs w:val="16"/>
              </w:rPr>
            </w:pPr>
            <w:r w:rsidRPr="00B30CF2">
              <w:rPr>
                <w:sz w:val="16"/>
                <w:szCs w:val="16"/>
              </w:rPr>
              <w:t xml:space="preserve">A.  Excellent </w:t>
            </w:r>
          </w:p>
          <w:p w:rsidR="00294C76" w:rsidRPr="00B30CF2" w:rsidRDefault="00294C76" w:rsidP="003554AF">
            <w:pPr>
              <w:rPr>
                <w:sz w:val="16"/>
                <w:szCs w:val="16"/>
              </w:rPr>
            </w:pPr>
            <w:r w:rsidRPr="00B30CF2">
              <w:rPr>
                <w:sz w:val="16"/>
                <w:szCs w:val="16"/>
              </w:rPr>
              <w:t>B.  Commendable</w:t>
            </w:r>
          </w:p>
          <w:p w:rsidR="00294C76" w:rsidRPr="00B30CF2" w:rsidRDefault="00294C76" w:rsidP="003554AF">
            <w:pPr>
              <w:rPr>
                <w:sz w:val="16"/>
                <w:szCs w:val="16"/>
              </w:rPr>
            </w:pPr>
            <w:r w:rsidRPr="00B30CF2">
              <w:rPr>
                <w:sz w:val="16"/>
                <w:szCs w:val="16"/>
              </w:rPr>
              <w:t xml:space="preserve">C.  Satisfactory </w:t>
            </w:r>
          </w:p>
          <w:p w:rsidR="00294C76" w:rsidRDefault="00294C76" w:rsidP="003554AF">
            <w:pPr>
              <w:rPr>
                <w:sz w:val="16"/>
                <w:szCs w:val="16"/>
              </w:rPr>
            </w:pPr>
            <w:r w:rsidRPr="00B30CF2">
              <w:rPr>
                <w:sz w:val="16"/>
                <w:szCs w:val="16"/>
              </w:rPr>
              <w:t xml:space="preserve">D.  Unsatisfactory  </w:t>
            </w:r>
          </w:p>
          <w:p w:rsidR="001A5E57" w:rsidRPr="00B30CF2" w:rsidRDefault="00B82B07" w:rsidP="003554AF">
            <w:pPr>
              <w:rPr>
                <w:sz w:val="16"/>
                <w:szCs w:val="16"/>
              </w:rPr>
            </w:pPr>
            <w:r>
              <w:rPr>
                <w:sz w:val="16"/>
                <w:szCs w:val="16"/>
              </w:rPr>
              <w:t>Use IDEA scale ranking for score here.</w:t>
            </w:r>
          </w:p>
        </w:tc>
        <w:tc>
          <w:tcPr>
            <w:tcW w:w="1717" w:type="dxa"/>
            <w:shd w:val="clear" w:color="auto" w:fill="auto"/>
          </w:tcPr>
          <w:p w:rsidR="00294C76" w:rsidRPr="00B30CF2" w:rsidRDefault="00294C76" w:rsidP="003554AF">
            <w:pPr>
              <w:rPr>
                <w:b/>
                <w:sz w:val="16"/>
                <w:szCs w:val="16"/>
              </w:rPr>
            </w:pPr>
            <w:r w:rsidRPr="00B30CF2">
              <w:rPr>
                <w:b/>
                <w:sz w:val="16"/>
                <w:szCs w:val="16"/>
              </w:rPr>
              <w:t>Evaluation:</w:t>
            </w:r>
          </w:p>
        </w:tc>
      </w:tr>
    </w:tbl>
    <w:p w:rsidR="00A50F5C" w:rsidRDefault="00A50F5C" w:rsidP="00574BFF"/>
    <w:p w:rsidR="00294C76" w:rsidRDefault="00294C76" w:rsidP="00B52274">
      <w:pPr>
        <w:rPr>
          <w:b/>
          <w:sz w:val="18"/>
          <w:szCs w:val="18"/>
        </w:rPr>
      </w:pPr>
    </w:p>
    <w:p w:rsidR="00B52274" w:rsidRPr="00BE76D4" w:rsidRDefault="004302C7" w:rsidP="00B52274">
      <w:pPr>
        <w:rPr>
          <w:b/>
          <w:sz w:val="18"/>
          <w:szCs w:val="18"/>
        </w:rPr>
      </w:pPr>
      <w:r>
        <w:rPr>
          <w:b/>
          <w:sz w:val="18"/>
          <w:szCs w:val="18"/>
        </w:rPr>
        <w:t>A</w:t>
      </w:r>
      <w:r w:rsidR="00B52274">
        <w:rPr>
          <w:b/>
          <w:sz w:val="18"/>
          <w:szCs w:val="18"/>
        </w:rPr>
        <w:t xml:space="preserve">pproved by President’s Council:  </w:t>
      </w:r>
      <w:r>
        <w:rPr>
          <w:b/>
          <w:sz w:val="18"/>
          <w:szCs w:val="18"/>
        </w:rPr>
        <w:t>April 8, 2014</w:t>
      </w:r>
      <w:bookmarkStart w:id="0" w:name="_GoBack"/>
      <w:r w:rsidR="00574BFF">
        <w:rPr>
          <w:b/>
          <w:sz w:val="18"/>
          <w:szCs w:val="18"/>
        </w:rPr>
        <w:t>, June 20, 2017</w:t>
      </w:r>
      <w:bookmarkEnd w:id="0"/>
    </w:p>
    <w:p w:rsidR="00B52274" w:rsidRPr="00624548" w:rsidRDefault="00B52274" w:rsidP="00B52274">
      <w:pPr>
        <w:rPr>
          <w:b/>
          <w:sz w:val="18"/>
          <w:szCs w:val="18"/>
        </w:rPr>
      </w:pPr>
      <w:r>
        <w:rPr>
          <w:b/>
          <w:sz w:val="18"/>
          <w:szCs w:val="18"/>
        </w:rPr>
        <w:t>Contact the assistant to the President for any questions, changes, or additions.</w:t>
      </w:r>
    </w:p>
    <w:p w:rsidR="00B52274" w:rsidRDefault="00B52274" w:rsidP="00B52274"/>
    <w:sectPr w:rsidR="00B52274" w:rsidSect="00E47DEF">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3700" w:rsidRDefault="007F3700">
      <w:r>
        <w:separator/>
      </w:r>
    </w:p>
  </w:endnote>
  <w:endnote w:type="continuationSeparator" w:id="0">
    <w:p w:rsidR="007F3700" w:rsidRDefault="007F3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DEF" w:rsidRPr="00B0723A" w:rsidRDefault="00C76F98">
    <w:pPr>
      <w:pStyle w:val="Footer"/>
      <w:rPr>
        <w:b/>
        <w:sz w:val="18"/>
        <w:szCs w:val="18"/>
      </w:rPr>
    </w:pPr>
    <w:r>
      <w:rPr>
        <w:noProof/>
      </w:rPr>
      <mc:AlternateContent>
        <mc:Choice Requires="wps">
          <w:drawing>
            <wp:anchor distT="4294967292" distB="4294967292" distL="114300" distR="114300" simplePos="0" relativeHeight="251657728" behindDoc="0" locked="0" layoutInCell="1" allowOverlap="1">
              <wp:simplePos x="0" y="0"/>
              <wp:positionH relativeFrom="column">
                <wp:posOffset>-76200</wp:posOffset>
              </wp:positionH>
              <wp:positionV relativeFrom="paragraph">
                <wp:posOffset>-97156</wp:posOffset>
              </wp:positionV>
              <wp:extent cx="5648325" cy="0"/>
              <wp:effectExtent l="0" t="0" r="2857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A690E2" id="_x0000_t32" coordsize="21600,21600" o:spt="32" o:oned="t" path="m,l21600,21600e" filled="f">
              <v:path arrowok="t" fillok="f" o:connecttype="none"/>
              <o:lock v:ext="edit" shapetype="t"/>
            </v:shapetype>
            <v:shape id="Straight Arrow Connector 2" o:spid="_x0000_s1026" type="#_x0000_t32" style="position:absolute;margin-left:-6pt;margin-top:-7.65pt;width:444.75pt;height:0;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" strokeweight="1pt"/>
          </w:pict>
        </mc:Fallback>
      </mc:AlternateContent>
    </w:r>
    <w:r w:rsidR="00DA206C">
      <w:rPr>
        <w:b/>
        <w:sz w:val="18"/>
        <w:szCs w:val="18"/>
      </w:rPr>
      <w:t>3.6</w:t>
    </w:r>
    <w:r w:rsidR="007315E5">
      <w:rPr>
        <w:b/>
        <w:sz w:val="18"/>
        <w:szCs w:val="18"/>
      </w:rPr>
      <w:t>1</w:t>
    </w:r>
    <w:r w:rsidR="00E47DEF">
      <w:rPr>
        <w:b/>
        <w:sz w:val="18"/>
        <w:szCs w:val="18"/>
      </w:rPr>
      <w:t xml:space="preserve"> </w:t>
    </w:r>
    <w:r w:rsidR="007315E5">
      <w:rPr>
        <w:b/>
        <w:sz w:val="18"/>
        <w:szCs w:val="18"/>
      </w:rPr>
      <w:t>Mentoring</w:t>
    </w:r>
    <w:r w:rsidR="00E47DEF" w:rsidRPr="00B0723A">
      <w:rPr>
        <w:b/>
        <w:sz w:val="18"/>
        <w:szCs w:val="18"/>
      </w:rPr>
      <w:tab/>
    </w:r>
    <w:r w:rsidR="00574BFF">
      <w:rPr>
        <w:b/>
        <w:sz w:val="18"/>
        <w:szCs w:val="18"/>
      </w:rPr>
      <w:t>June 20, 2017</w:t>
    </w:r>
    <w:r w:rsidR="00E47DEF" w:rsidRPr="00B0723A">
      <w:rPr>
        <w:b/>
        <w:sz w:val="18"/>
        <w:szCs w:val="18"/>
      </w:rPr>
      <w:tab/>
      <w:t xml:space="preserve">Page </w:t>
    </w:r>
    <w:r w:rsidR="00E47DEF" w:rsidRPr="00B0723A">
      <w:rPr>
        <w:b/>
        <w:sz w:val="18"/>
        <w:szCs w:val="18"/>
      </w:rPr>
      <w:fldChar w:fldCharType="begin"/>
    </w:r>
    <w:r w:rsidR="00E47DEF" w:rsidRPr="00B0723A">
      <w:rPr>
        <w:b/>
        <w:sz w:val="18"/>
        <w:szCs w:val="18"/>
      </w:rPr>
      <w:instrText xml:space="preserve"> PAGE </w:instrText>
    </w:r>
    <w:r w:rsidR="00E47DEF" w:rsidRPr="00B0723A">
      <w:rPr>
        <w:b/>
        <w:sz w:val="18"/>
        <w:szCs w:val="18"/>
      </w:rPr>
      <w:fldChar w:fldCharType="separate"/>
    </w:r>
    <w:r w:rsidR="00574BFF">
      <w:rPr>
        <w:b/>
        <w:noProof/>
        <w:sz w:val="18"/>
        <w:szCs w:val="18"/>
      </w:rPr>
      <w:t>6</w:t>
    </w:r>
    <w:r w:rsidR="00E47DEF" w:rsidRPr="00B0723A">
      <w:rPr>
        <w:b/>
        <w:sz w:val="18"/>
        <w:szCs w:val="18"/>
      </w:rPr>
      <w:fldChar w:fldCharType="end"/>
    </w:r>
    <w:r w:rsidR="00E47DEF" w:rsidRPr="00B0723A">
      <w:rPr>
        <w:b/>
        <w:sz w:val="18"/>
        <w:szCs w:val="18"/>
      </w:rPr>
      <w:t xml:space="preserve"> of </w:t>
    </w:r>
    <w:r w:rsidR="00E47DEF" w:rsidRPr="00B0723A">
      <w:rPr>
        <w:b/>
        <w:sz w:val="18"/>
        <w:szCs w:val="18"/>
      </w:rPr>
      <w:fldChar w:fldCharType="begin"/>
    </w:r>
    <w:r w:rsidR="00E47DEF" w:rsidRPr="00B0723A">
      <w:rPr>
        <w:b/>
        <w:sz w:val="18"/>
        <w:szCs w:val="18"/>
      </w:rPr>
      <w:instrText xml:space="preserve"> NUMPAGES </w:instrText>
    </w:r>
    <w:r w:rsidR="00E47DEF" w:rsidRPr="00B0723A">
      <w:rPr>
        <w:b/>
        <w:sz w:val="18"/>
        <w:szCs w:val="18"/>
      </w:rPr>
      <w:fldChar w:fldCharType="separate"/>
    </w:r>
    <w:r w:rsidR="00574BFF">
      <w:rPr>
        <w:b/>
        <w:noProof/>
        <w:sz w:val="18"/>
        <w:szCs w:val="18"/>
      </w:rPr>
      <w:t>6</w:t>
    </w:r>
    <w:r w:rsidR="00E47DEF" w:rsidRPr="00B0723A">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3700" w:rsidRDefault="007F3700">
      <w:r>
        <w:separator/>
      </w:r>
    </w:p>
  </w:footnote>
  <w:footnote w:type="continuationSeparator" w:id="0">
    <w:p w:rsidR="007F3700" w:rsidRDefault="007F3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DEF" w:rsidRPr="009212D1" w:rsidRDefault="00E47DEF" w:rsidP="00E47DEF">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96A9C"/>
    <w:multiLevelType w:val="hybridMultilevel"/>
    <w:tmpl w:val="87868D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BD5BEE"/>
    <w:multiLevelType w:val="hybridMultilevel"/>
    <w:tmpl w:val="F230A82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5D6802"/>
    <w:multiLevelType w:val="hybridMultilevel"/>
    <w:tmpl w:val="D428AF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E46C4"/>
    <w:multiLevelType w:val="hybridMultilevel"/>
    <w:tmpl w:val="301853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C026D4"/>
    <w:multiLevelType w:val="hybridMultilevel"/>
    <w:tmpl w:val="914EE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CF1A27"/>
    <w:multiLevelType w:val="hybridMultilevel"/>
    <w:tmpl w:val="16C60158"/>
    <w:lvl w:ilvl="0" w:tplc="D4348E9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B51B67"/>
    <w:multiLevelType w:val="hybridMultilevel"/>
    <w:tmpl w:val="7326FC14"/>
    <w:lvl w:ilvl="0" w:tplc="D4348E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C443B6"/>
    <w:multiLevelType w:val="hybridMultilevel"/>
    <w:tmpl w:val="BB04224C"/>
    <w:lvl w:ilvl="0" w:tplc="04090017">
      <w:start w:val="1"/>
      <w:numFmt w:val="lowerLetter"/>
      <w:lvlText w:val="%1)"/>
      <w:lvlJc w:val="left"/>
      <w:pPr>
        <w:ind w:left="720" w:hanging="360"/>
      </w:pPr>
    </w:lvl>
    <w:lvl w:ilvl="1" w:tplc="2FEA8BAC">
      <w:start w:val="1"/>
      <w:numFmt w:val="lowerLetter"/>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C52B7C"/>
    <w:multiLevelType w:val="hybridMultilevel"/>
    <w:tmpl w:val="368E4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202551"/>
    <w:multiLevelType w:val="hybridMultilevel"/>
    <w:tmpl w:val="49D250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6E6BA3"/>
    <w:multiLevelType w:val="hybridMultilevel"/>
    <w:tmpl w:val="55F4D6D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A0603D"/>
    <w:multiLevelType w:val="hybridMultilevel"/>
    <w:tmpl w:val="791EFCBA"/>
    <w:lvl w:ilvl="0" w:tplc="D4348E96">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931CD0"/>
    <w:multiLevelType w:val="hybridMultilevel"/>
    <w:tmpl w:val="FD8A6146"/>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E3C98"/>
    <w:multiLevelType w:val="multilevel"/>
    <w:tmpl w:val="C5CCB46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 w:numId="2">
    <w:abstractNumId w:val="1"/>
  </w:num>
  <w:num w:numId="3">
    <w:abstractNumId w:val="10"/>
  </w:num>
  <w:num w:numId="4">
    <w:abstractNumId w:val="13"/>
  </w:num>
  <w:num w:numId="5">
    <w:abstractNumId w:val="9"/>
  </w:num>
  <w:num w:numId="6">
    <w:abstractNumId w:val="2"/>
  </w:num>
  <w:num w:numId="7">
    <w:abstractNumId w:val="7"/>
  </w:num>
  <w:num w:numId="8">
    <w:abstractNumId w:val="4"/>
  </w:num>
  <w:num w:numId="9">
    <w:abstractNumId w:val="6"/>
  </w:num>
  <w:num w:numId="10">
    <w:abstractNumId w:val="5"/>
  </w:num>
  <w:num w:numId="11">
    <w:abstractNumId w:val="11"/>
  </w:num>
  <w:num w:numId="12">
    <w:abstractNumId w:val="12"/>
  </w:num>
  <w:num w:numId="13">
    <w:abstractNumId w:val="8"/>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C05"/>
    <w:rsid w:val="00012EF0"/>
    <w:rsid w:val="00014D95"/>
    <w:rsid w:val="00016000"/>
    <w:rsid w:val="00030EC0"/>
    <w:rsid w:val="00046745"/>
    <w:rsid w:val="000721B4"/>
    <w:rsid w:val="00096B60"/>
    <w:rsid w:val="000E1F16"/>
    <w:rsid w:val="00100FE3"/>
    <w:rsid w:val="00101587"/>
    <w:rsid w:val="00122CD9"/>
    <w:rsid w:val="00147549"/>
    <w:rsid w:val="00162A6A"/>
    <w:rsid w:val="00166E3A"/>
    <w:rsid w:val="001676A8"/>
    <w:rsid w:val="0017786F"/>
    <w:rsid w:val="001A22EB"/>
    <w:rsid w:val="001A5E57"/>
    <w:rsid w:val="001C4B75"/>
    <w:rsid w:val="001D0BFF"/>
    <w:rsid w:val="001E030A"/>
    <w:rsid w:val="001E53DB"/>
    <w:rsid w:val="001E75AF"/>
    <w:rsid w:val="00203268"/>
    <w:rsid w:val="002101C9"/>
    <w:rsid w:val="00211810"/>
    <w:rsid w:val="00213455"/>
    <w:rsid w:val="002314F1"/>
    <w:rsid w:val="00254A58"/>
    <w:rsid w:val="00263AD9"/>
    <w:rsid w:val="00270C80"/>
    <w:rsid w:val="00274CDB"/>
    <w:rsid w:val="00286490"/>
    <w:rsid w:val="00294C76"/>
    <w:rsid w:val="002A11B2"/>
    <w:rsid w:val="002A3851"/>
    <w:rsid w:val="002C0E24"/>
    <w:rsid w:val="002C531F"/>
    <w:rsid w:val="002C6112"/>
    <w:rsid w:val="002D7011"/>
    <w:rsid w:val="002E0A7F"/>
    <w:rsid w:val="002E724F"/>
    <w:rsid w:val="002F7832"/>
    <w:rsid w:val="00323643"/>
    <w:rsid w:val="00347F47"/>
    <w:rsid w:val="00350C1F"/>
    <w:rsid w:val="00351B89"/>
    <w:rsid w:val="00353907"/>
    <w:rsid w:val="003550C4"/>
    <w:rsid w:val="003554AF"/>
    <w:rsid w:val="003675DB"/>
    <w:rsid w:val="003809DC"/>
    <w:rsid w:val="0039425F"/>
    <w:rsid w:val="003A45A0"/>
    <w:rsid w:val="003B6066"/>
    <w:rsid w:val="003B60F5"/>
    <w:rsid w:val="003E1A10"/>
    <w:rsid w:val="003F543E"/>
    <w:rsid w:val="00403C22"/>
    <w:rsid w:val="00425A6F"/>
    <w:rsid w:val="004302C7"/>
    <w:rsid w:val="00435E09"/>
    <w:rsid w:val="004642C1"/>
    <w:rsid w:val="00466776"/>
    <w:rsid w:val="004749C2"/>
    <w:rsid w:val="0047515C"/>
    <w:rsid w:val="004766EE"/>
    <w:rsid w:val="004C3AF2"/>
    <w:rsid w:val="004C4F14"/>
    <w:rsid w:val="004C5CC4"/>
    <w:rsid w:val="004C7D6E"/>
    <w:rsid w:val="004D13F1"/>
    <w:rsid w:val="004D2ADA"/>
    <w:rsid w:val="004D56B6"/>
    <w:rsid w:val="004E04AE"/>
    <w:rsid w:val="004E16BE"/>
    <w:rsid w:val="004E1E26"/>
    <w:rsid w:val="004E4A31"/>
    <w:rsid w:val="004F00C8"/>
    <w:rsid w:val="004F0DCB"/>
    <w:rsid w:val="00546896"/>
    <w:rsid w:val="00551FCC"/>
    <w:rsid w:val="00565F77"/>
    <w:rsid w:val="00574BFF"/>
    <w:rsid w:val="00574F79"/>
    <w:rsid w:val="00576790"/>
    <w:rsid w:val="00582ED6"/>
    <w:rsid w:val="0058400D"/>
    <w:rsid w:val="00596FA5"/>
    <w:rsid w:val="005A7D0B"/>
    <w:rsid w:val="005B0F8B"/>
    <w:rsid w:val="005B2EC2"/>
    <w:rsid w:val="005D0964"/>
    <w:rsid w:val="005E420E"/>
    <w:rsid w:val="005E6DB8"/>
    <w:rsid w:val="005F14E9"/>
    <w:rsid w:val="005F6BAA"/>
    <w:rsid w:val="00603C05"/>
    <w:rsid w:val="00613DED"/>
    <w:rsid w:val="00624B90"/>
    <w:rsid w:val="00626A88"/>
    <w:rsid w:val="00630142"/>
    <w:rsid w:val="00634D66"/>
    <w:rsid w:val="00637DAC"/>
    <w:rsid w:val="006523EA"/>
    <w:rsid w:val="00661B55"/>
    <w:rsid w:val="00665E71"/>
    <w:rsid w:val="00674A81"/>
    <w:rsid w:val="0069015B"/>
    <w:rsid w:val="006973F9"/>
    <w:rsid w:val="006A5947"/>
    <w:rsid w:val="006B4B30"/>
    <w:rsid w:val="006C0CA2"/>
    <w:rsid w:val="006C7606"/>
    <w:rsid w:val="006D7127"/>
    <w:rsid w:val="006D7FEE"/>
    <w:rsid w:val="006E65FB"/>
    <w:rsid w:val="006E7F24"/>
    <w:rsid w:val="00702F60"/>
    <w:rsid w:val="00724134"/>
    <w:rsid w:val="00731399"/>
    <w:rsid w:val="007315E5"/>
    <w:rsid w:val="00731976"/>
    <w:rsid w:val="0073314C"/>
    <w:rsid w:val="00736417"/>
    <w:rsid w:val="007721A0"/>
    <w:rsid w:val="00791D95"/>
    <w:rsid w:val="007A013B"/>
    <w:rsid w:val="007A499C"/>
    <w:rsid w:val="007C6FB5"/>
    <w:rsid w:val="007C7C96"/>
    <w:rsid w:val="007E21EA"/>
    <w:rsid w:val="007E2E0F"/>
    <w:rsid w:val="007E3543"/>
    <w:rsid w:val="007F3700"/>
    <w:rsid w:val="00810367"/>
    <w:rsid w:val="00822977"/>
    <w:rsid w:val="0082535A"/>
    <w:rsid w:val="00826F58"/>
    <w:rsid w:val="008322FF"/>
    <w:rsid w:val="00836C9E"/>
    <w:rsid w:val="00853ACB"/>
    <w:rsid w:val="00856DA2"/>
    <w:rsid w:val="00866A72"/>
    <w:rsid w:val="00873665"/>
    <w:rsid w:val="008A19C5"/>
    <w:rsid w:val="008A5351"/>
    <w:rsid w:val="008C6AA4"/>
    <w:rsid w:val="008C747C"/>
    <w:rsid w:val="008D233D"/>
    <w:rsid w:val="009043F9"/>
    <w:rsid w:val="0091084E"/>
    <w:rsid w:val="00913ADE"/>
    <w:rsid w:val="00955AC8"/>
    <w:rsid w:val="00966A1F"/>
    <w:rsid w:val="00976106"/>
    <w:rsid w:val="00993192"/>
    <w:rsid w:val="00994758"/>
    <w:rsid w:val="009973DD"/>
    <w:rsid w:val="009B40C6"/>
    <w:rsid w:val="009B4DAE"/>
    <w:rsid w:val="009B5221"/>
    <w:rsid w:val="009D3D10"/>
    <w:rsid w:val="00A000D5"/>
    <w:rsid w:val="00A06CB8"/>
    <w:rsid w:val="00A109B0"/>
    <w:rsid w:val="00A11660"/>
    <w:rsid w:val="00A11D74"/>
    <w:rsid w:val="00A24F9E"/>
    <w:rsid w:val="00A50F5C"/>
    <w:rsid w:val="00A62B13"/>
    <w:rsid w:val="00A7731F"/>
    <w:rsid w:val="00A9501A"/>
    <w:rsid w:val="00AB55DD"/>
    <w:rsid w:val="00AC5868"/>
    <w:rsid w:val="00AD46FE"/>
    <w:rsid w:val="00AD4F0E"/>
    <w:rsid w:val="00AE27B0"/>
    <w:rsid w:val="00AF326D"/>
    <w:rsid w:val="00B0418F"/>
    <w:rsid w:val="00B233D3"/>
    <w:rsid w:val="00B23668"/>
    <w:rsid w:val="00B43169"/>
    <w:rsid w:val="00B52274"/>
    <w:rsid w:val="00B540C2"/>
    <w:rsid w:val="00B5428F"/>
    <w:rsid w:val="00B82B07"/>
    <w:rsid w:val="00B86651"/>
    <w:rsid w:val="00B93269"/>
    <w:rsid w:val="00B95147"/>
    <w:rsid w:val="00B96B7B"/>
    <w:rsid w:val="00BA266F"/>
    <w:rsid w:val="00BB38C0"/>
    <w:rsid w:val="00BC3572"/>
    <w:rsid w:val="00BD0BF7"/>
    <w:rsid w:val="00BE23A0"/>
    <w:rsid w:val="00BE76D4"/>
    <w:rsid w:val="00BF2160"/>
    <w:rsid w:val="00BF2883"/>
    <w:rsid w:val="00C0082D"/>
    <w:rsid w:val="00C05772"/>
    <w:rsid w:val="00C13406"/>
    <w:rsid w:val="00C17501"/>
    <w:rsid w:val="00C4297F"/>
    <w:rsid w:val="00C43B3D"/>
    <w:rsid w:val="00C57074"/>
    <w:rsid w:val="00C65E71"/>
    <w:rsid w:val="00C71A1D"/>
    <w:rsid w:val="00C725DC"/>
    <w:rsid w:val="00C747ED"/>
    <w:rsid w:val="00C7575C"/>
    <w:rsid w:val="00C76F98"/>
    <w:rsid w:val="00C87417"/>
    <w:rsid w:val="00C96FA2"/>
    <w:rsid w:val="00CA0F3B"/>
    <w:rsid w:val="00CA5D35"/>
    <w:rsid w:val="00CC5FF3"/>
    <w:rsid w:val="00CC66AE"/>
    <w:rsid w:val="00CE0024"/>
    <w:rsid w:val="00D031B2"/>
    <w:rsid w:val="00D57FC1"/>
    <w:rsid w:val="00D60DE7"/>
    <w:rsid w:val="00D66040"/>
    <w:rsid w:val="00D67000"/>
    <w:rsid w:val="00D7597B"/>
    <w:rsid w:val="00D75CC0"/>
    <w:rsid w:val="00D83470"/>
    <w:rsid w:val="00D8543D"/>
    <w:rsid w:val="00D86543"/>
    <w:rsid w:val="00DA0F29"/>
    <w:rsid w:val="00DA206C"/>
    <w:rsid w:val="00DC685B"/>
    <w:rsid w:val="00DC74B2"/>
    <w:rsid w:val="00DE5A45"/>
    <w:rsid w:val="00DF612B"/>
    <w:rsid w:val="00E16D13"/>
    <w:rsid w:val="00E20F47"/>
    <w:rsid w:val="00E254CF"/>
    <w:rsid w:val="00E3745F"/>
    <w:rsid w:val="00E4226D"/>
    <w:rsid w:val="00E47DEF"/>
    <w:rsid w:val="00E714E8"/>
    <w:rsid w:val="00E82AC5"/>
    <w:rsid w:val="00E948A0"/>
    <w:rsid w:val="00EB63D2"/>
    <w:rsid w:val="00EC371D"/>
    <w:rsid w:val="00EF289F"/>
    <w:rsid w:val="00F00293"/>
    <w:rsid w:val="00F051CB"/>
    <w:rsid w:val="00F20ED8"/>
    <w:rsid w:val="00F212E7"/>
    <w:rsid w:val="00F43266"/>
    <w:rsid w:val="00F462AC"/>
    <w:rsid w:val="00F47C28"/>
    <w:rsid w:val="00F561CB"/>
    <w:rsid w:val="00F56E78"/>
    <w:rsid w:val="00F60160"/>
    <w:rsid w:val="00F61E8B"/>
    <w:rsid w:val="00F74550"/>
    <w:rsid w:val="00F75650"/>
    <w:rsid w:val="00FA18D2"/>
    <w:rsid w:val="00FA23B7"/>
    <w:rsid w:val="00FB0D94"/>
    <w:rsid w:val="00FC03E2"/>
    <w:rsid w:val="00FC308D"/>
    <w:rsid w:val="00FC3443"/>
    <w:rsid w:val="00FE20E8"/>
    <w:rsid w:val="00FE2F03"/>
    <w:rsid w:val="00FE3E74"/>
    <w:rsid w:val="00FE459A"/>
    <w:rsid w:val="00FF3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B3A281"/>
  <w15:docId w15:val="{BB9EE651-D6BC-4DB3-BE83-B90253721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C05"/>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03C05"/>
    <w:pPr>
      <w:tabs>
        <w:tab w:val="center" w:pos="4320"/>
        <w:tab w:val="right" w:pos="8640"/>
      </w:tabs>
    </w:pPr>
  </w:style>
  <w:style w:type="character" w:customStyle="1" w:styleId="HeaderChar">
    <w:name w:val="Header Char"/>
    <w:link w:val="Header"/>
    <w:rsid w:val="00603C05"/>
    <w:rPr>
      <w:rFonts w:ascii="Times New Roman" w:eastAsia="Times New Roman" w:hAnsi="Times New Roman" w:cs="Times New Roman"/>
      <w:sz w:val="24"/>
      <w:szCs w:val="24"/>
    </w:rPr>
  </w:style>
  <w:style w:type="paragraph" w:styleId="Footer">
    <w:name w:val="footer"/>
    <w:basedOn w:val="Normal"/>
    <w:link w:val="FooterChar"/>
    <w:rsid w:val="00603C05"/>
    <w:pPr>
      <w:tabs>
        <w:tab w:val="center" w:pos="4320"/>
        <w:tab w:val="right" w:pos="8640"/>
      </w:tabs>
    </w:pPr>
  </w:style>
  <w:style w:type="character" w:customStyle="1" w:styleId="FooterChar">
    <w:name w:val="Footer Char"/>
    <w:link w:val="Footer"/>
    <w:rsid w:val="00603C05"/>
    <w:rPr>
      <w:rFonts w:ascii="Times New Roman" w:eastAsia="Times New Roman" w:hAnsi="Times New Roman" w:cs="Times New Roman"/>
      <w:sz w:val="24"/>
      <w:szCs w:val="24"/>
    </w:rPr>
  </w:style>
  <w:style w:type="paragraph" w:customStyle="1" w:styleId="Default">
    <w:name w:val="Default"/>
    <w:rsid w:val="00603C05"/>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603C05"/>
    <w:rPr>
      <w:rFonts w:ascii="Tahoma" w:hAnsi="Tahoma" w:cs="Tahoma"/>
      <w:sz w:val="16"/>
      <w:szCs w:val="16"/>
    </w:rPr>
  </w:style>
  <w:style w:type="character" w:customStyle="1" w:styleId="BalloonTextChar">
    <w:name w:val="Balloon Text Char"/>
    <w:link w:val="BalloonText"/>
    <w:uiPriority w:val="99"/>
    <w:semiHidden/>
    <w:rsid w:val="00603C05"/>
    <w:rPr>
      <w:rFonts w:ascii="Tahoma" w:eastAsia="Times New Roman" w:hAnsi="Tahoma" w:cs="Tahoma"/>
      <w:sz w:val="16"/>
      <w:szCs w:val="16"/>
    </w:rPr>
  </w:style>
  <w:style w:type="paragraph" w:styleId="ListParagraph">
    <w:name w:val="List Paragraph"/>
    <w:basedOn w:val="Normal"/>
    <w:uiPriority w:val="34"/>
    <w:qFormat/>
    <w:rsid w:val="006523EA"/>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17786F"/>
    <w:rPr>
      <w:sz w:val="22"/>
      <w:szCs w:val="22"/>
    </w:rPr>
  </w:style>
  <w:style w:type="character" w:styleId="CommentReference">
    <w:name w:val="annotation reference"/>
    <w:uiPriority w:val="99"/>
    <w:semiHidden/>
    <w:unhideWhenUsed/>
    <w:rsid w:val="00AB55DD"/>
    <w:rPr>
      <w:sz w:val="16"/>
      <w:szCs w:val="16"/>
    </w:rPr>
  </w:style>
  <w:style w:type="paragraph" w:styleId="CommentText">
    <w:name w:val="annotation text"/>
    <w:basedOn w:val="Normal"/>
    <w:link w:val="CommentTextChar"/>
    <w:uiPriority w:val="99"/>
    <w:semiHidden/>
    <w:unhideWhenUsed/>
    <w:rsid w:val="00AB55DD"/>
    <w:rPr>
      <w:sz w:val="20"/>
      <w:szCs w:val="20"/>
    </w:rPr>
  </w:style>
  <w:style w:type="character" w:customStyle="1" w:styleId="CommentTextChar">
    <w:name w:val="Comment Text Char"/>
    <w:link w:val="CommentText"/>
    <w:uiPriority w:val="99"/>
    <w:semiHidden/>
    <w:rsid w:val="00AB55D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B55DD"/>
    <w:rPr>
      <w:b/>
      <w:bCs/>
    </w:rPr>
  </w:style>
  <w:style w:type="character" w:customStyle="1" w:styleId="CommentSubjectChar">
    <w:name w:val="Comment Subject Char"/>
    <w:link w:val="CommentSubject"/>
    <w:uiPriority w:val="99"/>
    <w:semiHidden/>
    <w:rsid w:val="00AB55DD"/>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0A52B-7013-4A5E-A891-E9839F942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2756</Words>
  <Characters>15715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Great Basin College</Company>
  <LinksUpToDate>false</LinksUpToDate>
  <CharactersWithSpaces>18435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Basin College</dc:creator>
  <cp:keywords/>
  <cp:lastModifiedBy>Great Basin College</cp:lastModifiedBy>
  <cp:revision>2</cp:revision>
  <cp:lastPrinted>2017-11-09T00:37:00Z</cp:lastPrinted>
  <dcterms:created xsi:type="dcterms:W3CDTF">2017-11-09T00:38:00Z</dcterms:created>
  <dcterms:modified xsi:type="dcterms:W3CDTF">2017-11-09T00:38:00Z</dcterms:modified>
</cp:coreProperties>
</file>