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FF298A" w14:textId="77777777" w:rsidR="00E313FE" w:rsidRDefault="00FE2058" w:rsidP="00FE2058">
      <w:pPr>
        <w:rPr>
          <w:b/>
        </w:rPr>
      </w:pPr>
      <w:r w:rsidRPr="00725BD9">
        <w:rPr>
          <w:b/>
          <w:noProof/>
        </w:rPr>
        <w:drawing>
          <wp:inline distT="0" distB="0" distL="0" distR="0" wp14:anchorId="49A4B3FD" wp14:editId="4E99DE61">
            <wp:extent cx="1428750" cy="952500"/>
            <wp:effectExtent l="0" t="0" r="0" b="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r w:rsidR="0028239B">
        <w:rPr>
          <w:b/>
        </w:rPr>
        <w:tab/>
      </w:r>
      <w:r w:rsidR="0028239B">
        <w:rPr>
          <w:b/>
        </w:rPr>
        <w:tab/>
      </w:r>
    </w:p>
    <w:p w14:paraId="354EB2C2" w14:textId="49E965C8" w:rsidR="00FE2058" w:rsidRPr="001A06C0" w:rsidRDefault="00FE2058" w:rsidP="00E313FE">
      <w:pPr>
        <w:jc w:val="center"/>
        <w:rPr>
          <w:b/>
        </w:rPr>
      </w:pPr>
      <w:r w:rsidRPr="001A06C0">
        <w:rPr>
          <w:b/>
        </w:rPr>
        <w:t>POLICY AND PROCEDURE</w:t>
      </w:r>
    </w:p>
    <w:p w14:paraId="272C7A4B" w14:textId="77777777" w:rsidR="00FE2058" w:rsidRDefault="00FE2058" w:rsidP="00FE2058">
      <w:pPr>
        <w:rPr>
          <w:b/>
        </w:rPr>
      </w:pPr>
    </w:p>
    <w:p w14:paraId="705C6376" w14:textId="77777777" w:rsidR="00FE2058" w:rsidRPr="00725BD9" w:rsidRDefault="00FE2058" w:rsidP="00FE2058">
      <w:pPr>
        <w:pBdr>
          <w:top w:val="single" w:sz="4" w:space="1" w:color="auto"/>
        </w:pBdr>
        <w:rPr>
          <w:b/>
        </w:rPr>
      </w:pPr>
      <w:r>
        <w:rPr>
          <w:b/>
        </w:rPr>
        <w:t>Title</w:t>
      </w:r>
      <w:r w:rsidRPr="00E31874">
        <w:rPr>
          <w:b/>
        </w:rPr>
        <w:t>:</w:t>
      </w:r>
      <w:r>
        <w:rPr>
          <w:b/>
        </w:rPr>
        <w:tab/>
      </w:r>
      <w:r>
        <w:rPr>
          <w:b/>
        </w:rPr>
        <w:tab/>
      </w:r>
      <w:r>
        <w:rPr>
          <w:b/>
        </w:rPr>
        <w:tab/>
        <w:t>ADMINISTRATIVE FACULTY PERFORMANCE REVIEW</w:t>
      </w:r>
    </w:p>
    <w:p w14:paraId="2360AC5E" w14:textId="77777777" w:rsidR="00FE2058" w:rsidRPr="00E31874" w:rsidRDefault="00FE2058" w:rsidP="00FE2058">
      <w:pPr>
        <w:rPr>
          <w:b/>
        </w:rPr>
      </w:pPr>
      <w:r w:rsidRPr="00E31874">
        <w:rPr>
          <w:b/>
        </w:rPr>
        <w:t>Policy</w:t>
      </w:r>
      <w:r>
        <w:rPr>
          <w:b/>
        </w:rPr>
        <w:t xml:space="preserve"> No.</w:t>
      </w:r>
      <w:r w:rsidRPr="00E31874">
        <w:rPr>
          <w:b/>
        </w:rPr>
        <w:t>:</w:t>
      </w:r>
      <w:r>
        <w:rPr>
          <w:b/>
        </w:rPr>
        <w:tab/>
      </w:r>
      <w:r>
        <w:rPr>
          <w:b/>
        </w:rPr>
        <w:tab/>
        <w:t>5.24</w:t>
      </w:r>
    </w:p>
    <w:p w14:paraId="4EC1476C" w14:textId="77777777" w:rsidR="00FE2058" w:rsidRDefault="00FE2058" w:rsidP="00FE2058">
      <w:r w:rsidRPr="00E31874">
        <w:rPr>
          <w:b/>
        </w:rPr>
        <w:t>Department:</w:t>
      </w:r>
      <w:r>
        <w:t xml:space="preserve">   </w:t>
      </w:r>
      <w:r>
        <w:tab/>
      </w:r>
      <w:r w:rsidRPr="0075083E">
        <w:rPr>
          <w:b/>
        </w:rPr>
        <w:t>All Departments</w:t>
      </w:r>
    </w:p>
    <w:p w14:paraId="67DDD9B1" w14:textId="77777777" w:rsidR="00FE2058" w:rsidRPr="00D373AB" w:rsidRDefault="00FE2058" w:rsidP="00FE2058">
      <w:pPr>
        <w:pBdr>
          <w:bottom w:val="single" w:sz="4" w:space="1" w:color="auto"/>
        </w:pBdr>
      </w:pPr>
      <w:r w:rsidRPr="00D373AB">
        <w:rPr>
          <w:b/>
        </w:rPr>
        <w:t>Contact:</w:t>
      </w:r>
      <w:r>
        <w:rPr>
          <w:b/>
        </w:rPr>
        <w:tab/>
      </w:r>
      <w:r>
        <w:rPr>
          <w:b/>
        </w:rPr>
        <w:tab/>
      </w:r>
      <w:r w:rsidRPr="0007240C">
        <w:rPr>
          <w:b/>
        </w:rPr>
        <w:t>All Supervisors of Administrative Faculty</w:t>
      </w:r>
      <w:r>
        <w:tab/>
      </w:r>
    </w:p>
    <w:p w14:paraId="44F544E0" w14:textId="77777777" w:rsidR="00FE2058" w:rsidRPr="00D373AB" w:rsidRDefault="00FE2058" w:rsidP="00FE2058"/>
    <w:p w14:paraId="10601C98" w14:textId="77777777" w:rsidR="001B09D3" w:rsidRPr="0007240C" w:rsidRDefault="001B09D3" w:rsidP="001B09D3">
      <w:pPr>
        <w:rPr>
          <w:b/>
          <w:u w:val="single"/>
        </w:rPr>
      </w:pPr>
      <w:r w:rsidRPr="0007240C">
        <w:rPr>
          <w:b/>
          <w:u w:val="single"/>
        </w:rPr>
        <w:t>POLICY</w:t>
      </w:r>
    </w:p>
    <w:p w14:paraId="5235B72E" w14:textId="77777777" w:rsidR="001B09D3" w:rsidRPr="00126932" w:rsidRDefault="001B09D3" w:rsidP="001B09D3">
      <w:r w:rsidRPr="00126932">
        <w:t xml:space="preserve">The NSHE Code, Chapter 5, Section 5.12.1 and 5.12.2, establishes that written performance evaluations of academic faculty and administrative faculty shall be conducted at least once annually by department chairs, supervisors or heads of administrative units. One of the purposes of annual performance evaluations is to provide constructive, developmental feedback to the faculty member. </w:t>
      </w:r>
    </w:p>
    <w:p w14:paraId="71C12FE2" w14:textId="77777777" w:rsidR="001B09D3" w:rsidRPr="00126932" w:rsidRDefault="001B09D3" w:rsidP="001B09D3"/>
    <w:p w14:paraId="1B56D895" w14:textId="77777777" w:rsidR="001B09D3" w:rsidRPr="001540BB" w:rsidRDefault="00824D47" w:rsidP="001B09D3">
      <w:r w:rsidRPr="001540BB">
        <w:t>Every employee should</w:t>
      </w:r>
      <w:r w:rsidR="001B09D3" w:rsidRPr="001540BB">
        <w:t xml:space="preserve"> have a current job description.  When</w:t>
      </w:r>
      <w:r w:rsidRPr="001540BB">
        <w:t xml:space="preserve"> establishing </w:t>
      </w:r>
      <w:r w:rsidR="00D530DD" w:rsidRPr="001540BB">
        <w:t>weights for the performance review</w:t>
      </w:r>
      <w:r w:rsidRPr="001540BB">
        <w:t xml:space="preserve"> you and your </w:t>
      </w:r>
      <w:r w:rsidR="001B09D3" w:rsidRPr="001540BB">
        <w:t>supervisor</w:t>
      </w:r>
      <w:r w:rsidRPr="001540BB">
        <w:t xml:space="preserve"> should</w:t>
      </w:r>
      <w:r w:rsidR="001B09D3" w:rsidRPr="001540BB">
        <w:t xml:space="preserve"> review </w:t>
      </w:r>
      <w:r w:rsidRPr="001540BB">
        <w:t xml:space="preserve">the current </w:t>
      </w:r>
      <w:r w:rsidR="001B09D3" w:rsidRPr="001540BB">
        <w:t xml:space="preserve">job description and update </w:t>
      </w:r>
      <w:r w:rsidRPr="001540BB">
        <w:t xml:space="preserve">it </w:t>
      </w:r>
      <w:r w:rsidR="001B09D3" w:rsidRPr="001540BB">
        <w:t xml:space="preserve">as necessary.  </w:t>
      </w:r>
    </w:p>
    <w:p w14:paraId="6DBF79C2" w14:textId="77777777" w:rsidR="001B09D3" w:rsidRPr="001540BB" w:rsidRDefault="001B09D3" w:rsidP="001B09D3"/>
    <w:p w14:paraId="65AEF911" w14:textId="77777777" w:rsidR="001B09D3" w:rsidRPr="00126932" w:rsidRDefault="001B09D3" w:rsidP="001B09D3">
      <w:r w:rsidRPr="00126932">
        <w:t>Administrative faculty will complete a</w:t>
      </w:r>
      <w:r w:rsidR="00144AF0">
        <w:t>n annual</w:t>
      </w:r>
      <w:r w:rsidRPr="00126932">
        <w:t xml:space="preserve"> </w:t>
      </w:r>
      <w:r w:rsidR="00824D47">
        <w:t>performance review</w:t>
      </w:r>
      <w:r w:rsidRPr="00126932">
        <w:t xml:space="preserve"> process consisting of two parts.  The first part will consist of determining weight percentages for each role at the beginning of the academic year.  The second part will be to complete their self-evaluation, compile their </w:t>
      </w:r>
      <w:r w:rsidR="00DC7FE7">
        <w:t xml:space="preserve">narrative and as needed their </w:t>
      </w:r>
      <w:r w:rsidRPr="00126932">
        <w:t>supporting documentation and review it with their supervisor each spring.</w:t>
      </w:r>
    </w:p>
    <w:p w14:paraId="0495E91B" w14:textId="77777777" w:rsidR="001B09D3" w:rsidRPr="00126932" w:rsidRDefault="001B09D3" w:rsidP="001B09D3">
      <w:r w:rsidRPr="00126932">
        <w:t xml:space="preserve">   </w:t>
      </w:r>
    </w:p>
    <w:p w14:paraId="061C61D1" w14:textId="50FED8B6" w:rsidR="001B09D3" w:rsidRPr="00126932" w:rsidRDefault="001B09D3" w:rsidP="001B09D3">
      <w:pPr>
        <w:rPr>
          <w:b/>
          <w:color w:val="FF0000"/>
        </w:rPr>
      </w:pPr>
      <w:r w:rsidRPr="00126932">
        <w:t>Constructive, developmental feedback between the administrative faculty member and the supervisor is the key to the successful continued improvement of the faculty member’s skills within the institution.   The total scores for each role developed du</w:t>
      </w:r>
      <w:r w:rsidR="00375D57">
        <w:t xml:space="preserve">ring the self-evaluation </w:t>
      </w:r>
      <w:r w:rsidRPr="00126932">
        <w:t xml:space="preserve">multiplied by the weighted percentage for that role will provide each employee with their performance rating which will determine merit eligibility.  </w:t>
      </w:r>
      <w:r w:rsidRPr="00126932">
        <w:rPr>
          <w:color w:val="000000"/>
        </w:rPr>
        <w:t>The administrative faculty’s supervisor will review all documents with the employee and will have the opportunity to include comments</w:t>
      </w:r>
      <w:r w:rsidR="00305E93">
        <w:rPr>
          <w:color w:val="000000"/>
        </w:rPr>
        <w:t xml:space="preserve"> </w:t>
      </w:r>
      <w:r w:rsidRPr="00126932">
        <w:rPr>
          <w:color w:val="000000"/>
        </w:rPr>
        <w:t xml:space="preserve">and adjust the scoring of each </w:t>
      </w:r>
      <w:r w:rsidR="00305E93">
        <w:rPr>
          <w:color w:val="000000"/>
        </w:rPr>
        <w:t xml:space="preserve">subcategory </w:t>
      </w:r>
      <w:r w:rsidRPr="00126932">
        <w:rPr>
          <w:color w:val="000000"/>
        </w:rPr>
        <w:t xml:space="preserve">up or down one </w:t>
      </w:r>
      <w:r w:rsidR="00305E93">
        <w:rPr>
          <w:color w:val="000000"/>
        </w:rPr>
        <w:t>point</w:t>
      </w:r>
      <w:r w:rsidRPr="00126932">
        <w:rPr>
          <w:color w:val="000000"/>
        </w:rPr>
        <w:t xml:space="preserve"> upon </w:t>
      </w:r>
      <w:r w:rsidR="00305E93">
        <w:rPr>
          <w:color w:val="000000"/>
        </w:rPr>
        <w:t xml:space="preserve">discussion with </w:t>
      </w:r>
      <w:r w:rsidRPr="00126932">
        <w:rPr>
          <w:color w:val="000000"/>
        </w:rPr>
        <w:t>the faculty member</w:t>
      </w:r>
      <w:r w:rsidR="002072D3">
        <w:rPr>
          <w:color w:val="000000"/>
        </w:rPr>
        <w:t>, any point changes must be documented by supervisor in the comment section of the performance review</w:t>
      </w:r>
      <w:r w:rsidRPr="00126932">
        <w:rPr>
          <w:color w:val="000000"/>
        </w:rPr>
        <w:t>.</w:t>
      </w:r>
    </w:p>
    <w:p w14:paraId="09E13A76" w14:textId="77777777" w:rsidR="001B09D3" w:rsidRDefault="001B09D3"/>
    <w:p w14:paraId="208C88CD" w14:textId="77777777" w:rsidR="001B09D3" w:rsidRDefault="001B09D3" w:rsidP="001B09D3">
      <w:pPr>
        <w:widowControl w:val="0"/>
        <w:autoSpaceDE w:val="0"/>
        <w:autoSpaceDN w:val="0"/>
        <w:adjustRightInd w:val="0"/>
        <w:rPr>
          <w:b/>
          <w:u w:val="single"/>
        </w:rPr>
      </w:pPr>
      <w:r w:rsidRPr="00B657A6">
        <w:rPr>
          <w:b/>
          <w:u w:val="single"/>
        </w:rPr>
        <w:t>PROCEDURES</w:t>
      </w:r>
    </w:p>
    <w:p w14:paraId="4A68E256" w14:textId="1ED76266" w:rsidR="001B09D3" w:rsidRPr="00126932" w:rsidRDefault="001B09D3" w:rsidP="001B09D3">
      <w:r w:rsidRPr="00126932">
        <w:t xml:space="preserve">The establishment </w:t>
      </w:r>
      <w:r w:rsidR="00DC7FE7">
        <w:t xml:space="preserve">and </w:t>
      </w:r>
      <w:r w:rsidRPr="00126932">
        <w:t xml:space="preserve">determination of percentage weights for each role must be completed </w:t>
      </w:r>
      <w:r w:rsidR="00824D47">
        <w:t xml:space="preserve">by each administrative faculty member </w:t>
      </w:r>
      <w:r w:rsidRPr="00126932">
        <w:t xml:space="preserve">and turned in to their </w:t>
      </w:r>
      <w:r w:rsidR="00DC7FE7">
        <w:t>s</w:t>
      </w:r>
      <w:r w:rsidR="00E6450E">
        <w:t>upervisor by</w:t>
      </w:r>
      <w:r w:rsidRPr="00126932">
        <w:t xml:space="preserve"> August 15 of each year.  Each administrative faculty’s supervisor will review the percentages, discuss the plan with the employee and approve the weight percentages by September 30.  </w:t>
      </w:r>
      <w:r w:rsidR="00EF3FA8">
        <w:t>It is suggested that a</w:t>
      </w:r>
      <w:r w:rsidRPr="00126932">
        <w:t xml:space="preserve">dministrative faculty retain documentation throughout the year to be submitted with their self-evaluations as evidence of work practices exceeding the satisfactory level.  Each administrative </w:t>
      </w:r>
      <w:r w:rsidRPr="00126932">
        <w:lastRenderedPageBreak/>
        <w:t xml:space="preserve">faculty will complete their self-evaluation, including providing </w:t>
      </w:r>
      <w:r w:rsidR="00824D47">
        <w:t>narratives and</w:t>
      </w:r>
      <w:r w:rsidR="00016F54">
        <w:t>/or</w:t>
      </w:r>
      <w:r w:rsidR="00824D47">
        <w:t xml:space="preserve"> </w:t>
      </w:r>
      <w:r w:rsidRPr="00126932">
        <w:t xml:space="preserve">supporting documentation, and turn it in to their supervisor by April 15.  The supervisor will review the self-evaluation and all </w:t>
      </w:r>
      <w:r w:rsidR="00016F54">
        <w:t xml:space="preserve">narratives and/or </w:t>
      </w:r>
      <w:r w:rsidRPr="00126932">
        <w:t xml:space="preserve">supporting documentation, discuss the evaluation and documentation with the employee, make any adjustments, comments or suggestions they feel appropriate and turn the completed document into </w:t>
      </w:r>
      <w:r w:rsidR="001574ED">
        <w:t>H</w:t>
      </w:r>
      <w:r w:rsidRPr="00126932">
        <w:t xml:space="preserve">uman </w:t>
      </w:r>
      <w:r w:rsidR="001574ED">
        <w:t>R</w:t>
      </w:r>
      <w:r w:rsidR="00E6450E">
        <w:t>esources by May 15</w:t>
      </w:r>
      <w:r w:rsidRPr="00126932">
        <w:t>.</w:t>
      </w:r>
      <w:r w:rsidR="002C282B">
        <w:t xml:space="preserve">  </w:t>
      </w:r>
    </w:p>
    <w:p w14:paraId="34BFCA1F" w14:textId="77777777" w:rsidR="006932AF" w:rsidRPr="00126932" w:rsidRDefault="006932AF" w:rsidP="001B09D3"/>
    <w:tbl>
      <w:tblPr>
        <w:tblStyle w:val="TableGrid"/>
        <w:tblW w:w="9355" w:type="dxa"/>
        <w:tblLook w:val="04A0" w:firstRow="1" w:lastRow="0" w:firstColumn="1" w:lastColumn="0" w:noHBand="0" w:noVBand="1"/>
      </w:tblPr>
      <w:tblGrid>
        <w:gridCol w:w="2155"/>
        <w:gridCol w:w="7200"/>
      </w:tblGrid>
      <w:tr w:rsidR="00E6450E" w:rsidRPr="00126932" w14:paraId="45B1A3EF" w14:textId="77777777" w:rsidTr="00E6450E">
        <w:tc>
          <w:tcPr>
            <w:tcW w:w="2155" w:type="dxa"/>
            <w:shd w:val="clear" w:color="auto" w:fill="FFE599" w:themeFill="accent4" w:themeFillTint="66"/>
          </w:tcPr>
          <w:p w14:paraId="4A001514" w14:textId="77777777" w:rsidR="00E6450E" w:rsidRDefault="00E6450E" w:rsidP="006932AF">
            <w:pPr>
              <w:jc w:val="center"/>
              <w:rPr>
                <w:b/>
              </w:rPr>
            </w:pPr>
            <w:r w:rsidRPr="00126932">
              <w:rPr>
                <w:b/>
              </w:rPr>
              <w:t>DUE DATES</w:t>
            </w:r>
            <w:r>
              <w:rPr>
                <w:b/>
              </w:rPr>
              <w:t xml:space="preserve"> </w:t>
            </w:r>
          </w:p>
          <w:p w14:paraId="3CB9C8AD" w14:textId="0118B73B" w:rsidR="00E6450E" w:rsidRPr="00126932" w:rsidRDefault="00E6450E" w:rsidP="006932AF">
            <w:pPr>
              <w:jc w:val="center"/>
              <w:rPr>
                <w:b/>
              </w:rPr>
            </w:pPr>
          </w:p>
        </w:tc>
        <w:tc>
          <w:tcPr>
            <w:tcW w:w="7200" w:type="dxa"/>
            <w:shd w:val="clear" w:color="auto" w:fill="FFE599" w:themeFill="accent4" w:themeFillTint="66"/>
          </w:tcPr>
          <w:p w14:paraId="3E545E47" w14:textId="515281AC" w:rsidR="00E6450E" w:rsidRPr="00126932" w:rsidRDefault="00E6450E" w:rsidP="006932AF">
            <w:pPr>
              <w:jc w:val="center"/>
              <w:rPr>
                <w:b/>
              </w:rPr>
            </w:pPr>
            <w:r w:rsidRPr="00126932">
              <w:rPr>
                <w:b/>
              </w:rPr>
              <w:t>REQUIRED PROCEDURE</w:t>
            </w:r>
          </w:p>
        </w:tc>
      </w:tr>
      <w:tr w:rsidR="00E6450E" w:rsidRPr="00126932" w14:paraId="7E333E92" w14:textId="77777777" w:rsidTr="00E6450E">
        <w:tc>
          <w:tcPr>
            <w:tcW w:w="2155" w:type="dxa"/>
          </w:tcPr>
          <w:p w14:paraId="4AEACF01" w14:textId="2606F0AD" w:rsidR="00E6450E" w:rsidRPr="00126932" w:rsidRDefault="00E6450E" w:rsidP="006932AF">
            <w:pPr>
              <w:jc w:val="center"/>
            </w:pPr>
            <w:r w:rsidRPr="00126932">
              <w:t>August 15</w:t>
            </w:r>
          </w:p>
        </w:tc>
        <w:tc>
          <w:tcPr>
            <w:tcW w:w="7200" w:type="dxa"/>
          </w:tcPr>
          <w:p w14:paraId="2D1448A2" w14:textId="491B5CED" w:rsidR="00E6450E" w:rsidRPr="00126932" w:rsidRDefault="00E6450E" w:rsidP="00E6450E">
            <w:pPr>
              <w:ind w:right="-108"/>
            </w:pPr>
            <w:r>
              <w:t>Determine</w:t>
            </w:r>
            <w:r w:rsidRPr="00126932">
              <w:t xml:space="preserve"> weights for each role</w:t>
            </w:r>
            <w:r>
              <w:t xml:space="preserve">, establish goals, turn in to </w:t>
            </w:r>
            <w:r w:rsidRPr="00126932">
              <w:t>Supervisor</w:t>
            </w:r>
          </w:p>
        </w:tc>
      </w:tr>
      <w:tr w:rsidR="00E6450E" w:rsidRPr="00126932" w14:paraId="4086B547" w14:textId="77777777" w:rsidTr="00E6450E">
        <w:tc>
          <w:tcPr>
            <w:tcW w:w="2155" w:type="dxa"/>
          </w:tcPr>
          <w:p w14:paraId="0EF4716F" w14:textId="77777777" w:rsidR="00E6450E" w:rsidRPr="00126932" w:rsidRDefault="00E6450E" w:rsidP="006932AF">
            <w:pPr>
              <w:jc w:val="center"/>
            </w:pPr>
            <w:r w:rsidRPr="00126932">
              <w:t>September 30</w:t>
            </w:r>
          </w:p>
        </w:tc>
        <w:tc>
          <w:tcPr>
            <w:tcW w:w="7200" w:type="dxa"/>
          </w:tcPr>
          <w:p w14:paraId="569F838E" w14:textId="2960A026" w:rsidR="00E6450E" w:rsidRPr="00126932" w:rsidRDefault="00E6450E" w:rsidP="00E6450E">
            <w:r w:rsidRPr="00126932">
              <w:t>S</w:t>
            </w:r>
            <w:r>
              <w:t xml:space="preserve">upervisor will review </w:t>
            </w:r>
            <w:r w:rsidRPr="00126932">
              <w:t>weights</w:t>
            </w:r>
            <w:r>
              <w:t xml:space="preserve"> and goals</w:t>
            </w:r>
            <w:r w:rsidRPr="00126932">
              <w:t xml:space="preserve">, </w:t>
            </w:r>
            <w:r>
              <w:t xml:space="preserve">discuss them with the employee and </w:t>
            </w:r>
            <w:r w:rsidRPr="00126932">
              <w:t>give approvals</w:t>
            </w:r>
          </w:p>
        </w:tc>
      </w:tr>
      <w:tr w:rsidR="00E6450E" w:rsidRPr="00126932" w14:paraId="6C35D536" w14:textId="77777777" w:rsidTr="00E6450E">
        <w:tc>
          <w:tcPr>
            <w:tcW w:w="2155" w:type="dxa"/>
          </w:tcPr>
          <w:p w14:paraId="0AE544B4" w14:textId="24982DEA" w:rsidR="00E6450E" w:rsidRPr="00126932" w:rsidRDefault="00E6450E" w:rsidP="006932AF">
            <w:pPr>
              <w:jc w:val="center"/>
            </w:pPr>
            <w:r>
              <w:t>April 1</w:t>
            </w:r>
            <w:r w:rsidR="00B77734">
              <w:t>5</w:t>
            </w:r>
            <w:bookmarkStart w:id="0" w:name="_GoBack"/>
            <w:bookmarkEnd w:id="0"/>
          </w:p>
        </w:tc>
        <w:tc>
          <w:tcPr>
            <w:tcW w:w="7200" w:type="dxa"/>
          </w:tcPr>
          <w:p w14:paraId="1889740D" w14:textId="7693E06E" w:rsidR="00E6450E" w:rsidRPr="00126932" w:rsidRDefault="00E6450E" w:rsidP="002C282B">
            <w:r w:rsidRPr="00126932">
              <w:t xml:space="preserve">Complete self-evaluation including providing supporting </w:t>
            </w:r>
            <w:r>
              <w:t xml:space="preserve">narrative and/or </w:t>
            </w:r>
            <w:r w:rsidRPr="00126932">
              <w:t xml:space="preserve">documentation </w:t>
            </w:r>
            <w:r>
              <w:t xml:space="preserve">and reflection on stated goals </w:t>
            </w:r>
            <w:r w:rsidRPr="00126932">
              <w:t>to Supervisor</w:t>
            </w:r>
          </w:p>
        </w:tc>
      </w:tr>
      <w:tr w:rsidR="00E6450E" w:rsidRPr="00126932" w14:paraId="6A0FF445" w14:textId="77777777" w:rsidTr="00E6450E">
        <w:trPr>
          <w:trHeight w:val="233"/>
        </w:trPr>
        <w:tc>
          <w:tcPr>
            <w:tcW w:w="2155" w:type="dxa"/>
          </w:tcPr>
          <w:p w14:paraId="68416530" w14:textId="30416C96" w:rsidR="00E6450E" w:rsidRPr="00126932" w:rsidRDefault="00E6450E" w:rsidP="006932AF">
            <w:pPr>
              <w:jc w:val="center"/>
            </w:pPr>
            <w:r>
              <w:t>May 15</w:t>
            </w:r>
          </w:p>
        </w:tc>
        <w:tc>
          <w:tcPr>
            <w:tcW w:w="7200" w:type="dxa"/>
          </w:tcPr>
          <w:p w14:paraId="2FD3C3EC" w14:textId="6FD60B7C" w:rsidR="00E6450E" w:rsidRPr="00126932" w:rsidRDefault="00E6450E" w:rsidP="002C282B">
            <w:r w:rsidRPr="00126932">
              <w:t>Supervisor will review self-evaluation and documentation with employee and turn into Human Resources</w:t>
            </w:r>
          </w:p>
        </w:tc>
      </w:tr>
    </w:tbl>
    <w:p w14:paraId="011AFC79" w14:textId="77777777" w:rsidR="006932AF" w:rsidRPr="00126932" w:rsidRDefault="006932AF" w:rsidP="001B09D3"/>
    <w:p w14:paraId="035455AC" w14:textId="746BCE1A" w:rsidR="00082ACC" w:rsidRDefault="00E6450E" w:rsidP="008544E2">
      <w:r>
        <w:t xml:space="preserve">The established due dates are the final date due, completion prior to the due dates to accommodate work load schedules is acceptable.  </w:t>
      </w:r>
      <w:r w:rsidR="00082ACC">
        <w:t>Each administrative faculty is responsible for completing and submitting the required portion of their performance review by the due dates.  Should administrative faculty have difficulty obtaining their supervisor’s approvals or participation in completing the performance review it is the responsibility of the individual faculty member to document attempts to comply with the due dates (i.e.,</w:t>
      </w:r>
      <w:r w:rsidR="00987407">
        <w:t xml:space="preserve"> copies of emails</w:t>
      </w:r>
      <w:r w:rsidR="00EF3FA8">
        <w:t xml:space="preserve"> reminding supervisor</w:t>
      </w:r>
      <w:r w:rsidR="009A3CF7">
        <w:t>).</w:t>
      </w:r>
    </w:p>
    <w:p w14:paraId="5567654D" w14:textId="77777777" w:rsidR="009A3CF7" w:rsidRDefault="009A3CF7" w:rsidP="008544E2"/>
    <w:p w14:paraId="49DB351D" w14:textId="799174A5" w:rsidR="00332132" w:rsidRPr="00332132" w:rsidRDefault="00332132" w:rsidP="008544E2">
      <w:r>
        <w:rPr>
          <w:b/>
          <w:u w:val="single"/>
        </w:rPr>
        <w:t>WEIGHTS</w:t>
      </w:r>
    </w:p>
    <w:p w14:paraId="7AA61AB0" w14:textId="0150E487" w:rsidR="008544E2" w:rsidRDefault="008544E2" w:rsidP="008544E2">
      <w:r w:rsidRPr="008544E2">
        <w:t xml:space="preserve">Individual employees will assign a weighted value to each role </w:t>
      </w:r>
      <w:r w:rsidR="00C82AFF">
        <w:t xml:space="preserve">one through four.  Those </w:t>
      </w:r>
      <w:r w:rsidR="008337DB">
        <w:t xml:space="preserve">employees </w:t>
      </w:r>
      <w:r w:rsidR="00C82AFF">
        <w:t xml:space="preserve">who are supervisors will also assign a weighted value to role five.  The percentage of the weight should be decided </w:t>
      </w:r>
      <w:r w:rsidRPr="008544E2">
        <w:t>de</w:t>
      </w:r>
      <w:r w:rsidR="00C82AFF">
        <w:t>pending on 1) how vital the role is</w:t>
      </w:r>
      <w:r w:rsidRPr="008544E2">
        <w:t xml:space="preserve"> within his/her job description and 2) if the role is </w:t>
      </w:r>
      <w:r w:rsidR="00C82AFF">
        <w:t xml:space="preserve">highly or moderately </w:t>
      </w:r>
      <w:r w:rsidRPr="008544E2">
        <w:t xml:space="preserve">relevant to his/her duties. The weights will be determined based on the amount of responsibility and time involved. </w:t>
      </w:r>
      <w:r w:rsidR="00C82AFF">
        <w:t xml:space="preserve">Non-supervisory employees may decide to </w:t>
      </w:r>
      <w:r w:rsidR="00337DB8">
        <w:t xml:space="preserve">weight each of the roles, one through four, equally using the 25% weight value.  Employees who find they have very few duties in a role, such as service to constituents and community, may weight other roles higher and rate role four at 5-10%.  </w:t>
      </w:r>
      <w:r w:rsidRPr="008544E2">
        <w:t xml:space="preserve">The assigned weights may vary from year to year depending on annual work </w:t>
      </w:r>
      <w:r>
        <w:t>job responsibilities</w:t>
      </w:r>
      <w:r w:rsidRPr="008544E2">
        <w:t xml:space="preserve">. </w:t>
      </w:r>
      <w:r w:rsidRPr="00126932">
        <w:t>It is the e</w:t>
      </w:r>
      <w:r w:rsidR="002D7455">
        <w:t xml:space="preserve">mployee’s responsibility to </w:t>
      </w:r>
      <w:r w:rsidR="00C82AFF">
        <w:t xml:space="preserve">have a </w:t>
      </w:r>
      <w:r w:rsidR="002D7455">
        <w:t>discuss</w:t>
      </w:r>
      <w:r w:rsidR="00C82AFF">
        <w:t>ion</w:t>
      </w:r>
      <w:r w:rsidRPr="00126932">
        <w:t xml:space="preserve"> with their supervisor to address any changes to roles or job description during the review period and document those changes for their evaluation</w:t>
      </w:r>
      <w:r>
        <w:t xml:space="preserve">.  </w:t>
      </w:r>
      <w:r w:rsidRPr="008544E2">
        <w:t>The percentages will be set by the employee and approved by their supervisor at the beginning of the evaluation cycle.  </w:t>
      </w:r>
      <w:r w:rsidR="009A3CF7">
        <w:t>The supervisors’ decision</w:t>
      </w:r>
      <w:r w:rsidR="00EF3FA8">
        <w:t xml:space="preserve"> on appropriate weights</w:t>
      </w:r>
      <w:r w:rsidR="009A3CF7">
        <w:t xml:space="preserve"> will be final.  </w:t>
      </w:r>
      <w:r w:rsidRPr="008544E2">
        <w:t xml:space="preserve">The percentage weights of the roles will be </w:t>
      </w:r>
      <w:r w:rsidR="001574ED">
        <w:t>with</w:t>
      </w:r>
      <w:r w:rsidRPr="008544E2">
        <w:t>in the following ranges:</w:t>
      </w:r>
    </w:p>
    <w:p w14:paraId="515AD01E" w14:textId="77777777" w:rsidR="008544E2" w:rsidRDefault="008544E2" w:rsidP="008544E2"/>
    <w:tbl>
      <w:tblPr>
        <w:tblStyle w:val="TableGrid"/>
        <w:tblW w:w="0" w:type="auto"/>
        <w:tblLook w:val="04A0" w:firstRow="1" w:lastRow="0" w:firstColumn="1" w:lastColumn="0" w:noHBand="0" w:noVBand="1"/>
      </w:tblPr>
      <w:tblGrid>
        <w:gridCol w:w="1075"/>
        <w:gridCol w:w="5158"/>
        <w:gridCol w:w="3117"/>
      </w:tblGrid>
      <w:tr w:rsidR="008544E2" w14:paraId="198FA321" w14:textId="77777777" w:rsidTr="008544E2">
        <w:tc>
          <w:tcPr>
            <w:tcW w:w="1075" w:type="dxa"/>
            <w:shd w:val="clear" w:color="auto" w:fill="FFE599" w:themeFill="accent4" w:themeFillTint="66"/>
          </w:tcPr>
          <w:p w14:paraId="23EEE43E" w14:textId="77777777" w:rsidR="008544E2" w:rsidRDefault="008544E2" w:rsidP="008544E2">
            <w:pPr>
              <w:jc w:val="center"/>
            </w:pPr>
            <w:r>
              <w:t>ROLE #</w:t>
            </w:r>
          </w:p>
        </w:tc>
        <w:tc>
          <w:tcPr>
            <w:tcW w:w="5158" w:type="dxa"/>
            <w:shd w:val="clear" w:color="auto" w:fill="FFE599" w:themeFill="accent4" w:themeFillTint="66"/>
          </w:tcPr>
          <w:p w14:paraId="1EB6F418" w14:textId="77777777" w:rsidR="008544E2" w:rsidRDefault="008544E2" w:rsidP="008544E2">
            <w:pPr>
              <w:jc w:val="center"/>
            </w:pPr>
            <w:r>
              <w:t>DESCRIPTION</w:t>
            </w:r>
          </w:p>
        </w:tc>
        <w:tc>
          <w:tcPr>
            <w:tcW w:w="3117" w:type="dxa"/>
            <w:shd w:val="clear" w:color="auto" w:fill="FFE599" w:themeFill="accent4" w:themeFillTint="66"/>
          </w:tcPr>
          <w:p w14:paraId="6BBF00D4" w14:textId="77777777" w:rsidR="008544E2" w:rsidRDefault="008544E2" w:rsidP="008544E2">
            <w:pPr>
              <w:jc w:val="center"/>
            </w:pPr>
            <w:r>
              <w:t>PERCENTAGE RANGE</w:t>
            </w:r>
          </w:p>
        </w:tc>
      </w:tr>
      <w:tr w:rsidR="008544E2" w14:paraId="122F1087" w14:textId="77777777" w:rsidTr="008544E2">
        <w:tc>
          <w:tcPr>
            <w:tcW w:w="1075" w:type="dxa"/>
          </w:tcPr>
          <w:p w14:paraId="3671E1DC" w14:textId="77777777" w:rsidR="008544E2" w:rsidRDefault="008544E2" w:rsidP="008544E2">
            <w:pPr>
              <w:jc w:val="center"/>
            </w:pPr>
            <w:r>
              <w:t>1</w:t>
            </w:r>
          </w:p>
        </w:tc>
        <w:tc>
          <w:tcPr>
            <w:tcW w:w="5158" w:type="dxa"/>
          </w:tcPr>
          <w:p w14:paraId="49F28997" w14:textId="77777777" w:rsidR="008544E2" w:rsidRDefault="008544E2" w:rsidP="008544E2">
            <w:pPr>
              <w:jc w:val="center"/>
            </w:pPr>
            <w:r>
              <w:t>Position Coordination</w:t>
            </w:r>
          </w:p>
        </w:tc>
        <w:tc>
          <w:tcPr>
            <w:tcW w:w="3117" w:type="dxa"/>
          </w:tcPr>
          <w:p w14:paraId="7895496F" w14:textId="5ED1F62D" w:rsidR="008544E2" w:rsidRDefault="00332132" w:rsidP="008544E2">
            <w:pPr>
              <w:jc w:val="center"/>
            </w:pPr>
            <w:r>
              <w:t>25</w:t>
            </w:r>
            <w:r w:rsidR="008544E2">
              <w:t xml:space="preserve"> – 80 %</w:t>
            </w:r>
          </w:p>
        </w:tc>
      </w:tr>
      <w:tr w:rsidR="008544E2" w14:paraId="5B389EA1" w14:textId="77777777" w:rsidTr="008544E2">
        <w:tc>
          <w:tcPr>
            <w:tcW w:w="1075" w:type="dxa"/>
          </w:tcPr>
          <w:p w14:paraId="3299BF6B" w14:textId="77777777" w:rsidR="008544E2" w:rsidRDefault="007F40A5" w:rsidP="008544E2">
            <w:pPr>
              <w:jc w:val="center"/>
            </w:pPr>
            <w:r>
              <w:t>2</w:t>
            </w:r>
          </w:p>
        </w:tc>
        <w:tc>
          <w:tcPr>
            <w:tcW w:w="5158" w:type="dxa"/>
          </w:tcPr>
          <w:p w14:paraId="4F514470" w14:textId="77777777" w:rsidR="008544E2" w:rsidRDefault="007F40A5" w:rsidP="008544E2">
            <w:pPr>
              <w:jc w:val="center"/>
            </w:pPr>
            <w:r>
              <w:t>Collaboration and Productivity</w:t>
            </w:r>
          </w:p>
        </w:tc>
        <w:tc>
          <w:tcPr>
            <w:tcW w:w="3117" w:type="dxa"/>
          </w:tcPr>
          <w:p w14:paraId="7BBB4AFC" w14:textId="5B486971" w:rsidR="008544E2" w:rsidRDefault="00332132" w:rsidP="008544E2">
            <w:pPr>
              <w:jc w:val="center"/>
            </w:pPr>
            <w:r>
              <w:t>10 – 25</w:t>
            </w:r>
            <w:r w:rsidR="007F40A5">
              <w:t xml:space="preserve"> %</w:t>
            </w:r>
          </w:p>
        </w:tc>
      </w:tr>
      <w:tr w:rsidR="008544E2" w14:paraId="0693F466" w14:textId="77777777" w:rsidTr="008544E2">
        <w:tc>
          <w:tcPr>
            <w:tcW w:w="1075" w:type="dxa"/>
          </w:tcPr>
          <w:p w14:paraId="262A74B6" w14:textId="77777777" w:rsidR="008544E2" w:rsidRDefault="007F40A5" w:rsidP="008544E2">
            <w:pPr>
              <w:jc w:val="center"/>
            </w:pPr>
            <w:r>
              <w:t>3</w:t>
            </w:r>
          </w:p>
        </w:tc>
        <w:tc>
          <w:tcPr>
            <w:tcW w:w="5158" w:type="dxa"/>
          </w:tcPr>
          <w:p w14:paraId="45CC2503" w14:textId="77777777" w:rsidR="008544E2" w:rsidRDefault="007F40A5" w:rsidP="008544E2">
            <w:pPr>
              <w:jc w:val="center"/>
            </w:pPr>
            <w:r>
              <w:t>Service to Institution</w:t>
            </w:r>
          </w:p>
        </w:tc>
        <w:tc>
          <w:tcPr>
            <w:tcW w:w="3117" w:type="dxa"/>
          </w:tcPr>
          <w:p w14:paraId="43B4B516" w14:textId="5AF5DFA4" w:rsidR="008544E2" w:rsidRDefault="00332132" w:rsidP="008544E2">
            <w:pPr>
              <w:jc w:val="center"/>
            </w:pPr>
            <w:r>
              <w:t>5 – 25</w:t>
            </w:r>
            <w:r w:rsidR="007F40A5">
              <w:t xml:space="preserve"> %</w:t>
            </w:r>
          </w:p>
        </w:tc>
      </w:tr>
      <w:tr w:rsidR="008544E2" w14:paraId="6DD17B1F" w14:textId="77777777" w:rsidTr="008544E2">
        <w:tc>
          <w:tcPr>
            <w:tcW w:w="1075" w:type="dxa"/>
          </w:tcPr>
          <w:p w14:paraId="751393A4" w14:textId="77777777" w:rsidR="008544E2" w:rsidRDefault="007F40A5" w:rsidP="008544E2">
            <w:pPr>
              <w:jc w:val="center"/>
            </w:pPr>
            <w:r>
              <w:t>4</w:t>
            </w:r>
          </w:p>
        </w:tc>
        <w:tc>
          <w:tcPr>
            <w:tcW w:w="5158" w:type="dxa"/>
          </w:tcPr>
          <w:p w14:paraId="0B13E953" w14:textId="29735D9E" w:rsidR="008544E2" w:rsidRDefault="007F40A5" w:rsidP="008544E2">
            <w:pPr>
              <w:jc w:val="center"/>
            </w:pPr>
            <w:r>
              <w:t>Service to Constituents</w:t>
            </w:r>
            <w:r w:rsidR="00332132">
              <w:t xml:space="preserve"> &amp; Community</w:t>
            </w:r>
          </w:p>
        </w:tc>
        <w:tc>
          <w:tcPr>
            <w:tcW w:w="3117" w:type="dxa"/>
          </w:tcPr>
          <w:p w14:paraId="15EADA9D" w14:textId="5C5DF352" w:rsidR="008544E2" w:rsidRDefault="00332132" w:rsidP="008544E2">
            <w:pPr>
              <w:jc w:val="center"/>
            </w:pPr>
            <w:r>
              <w:t>5 – 25</w:t>
            </w:r>
            <w:r w:rsidR="007F40A5">
              <w:t xml:space="preserve"> %</w:t>
            </w:r>
          </w:p>
        </w:tc>
      </w:tr>
      <w:tr w:rsidR="008544E2" w14:paraId="1FA1117F" w14:textId="77777777" w:rsidTr="008544E2">
        <w:tc>
          <w:tcPr>
            <w:tcW w:w="1075" w:type="dxa"/>
          </w:tcPr>
          <w:p w14:paraId="186D360C" w14:textId="77777777" w:rsidR="008544E2" w:rsidRDefault="007F40A5" w:rsidP="008544E2">
            <w:pPr>
              <w:jc w:val="center"/>
            </w:pPr>
            <w:r>
              <w:t>5</w:t>
            </w:r>
          </w:p>
        </w:tc>
        <w:tc>
          <w:tcPr>
            <w:tcW w:w="5158" w:type="dxa"/>
          </w:tcPr>
          <w:p w14:paraId="30BF1F7C" w14:textId="77777777" w:rsidR="008544E2" w:rsidRDefault="007F40A5" w:rsidP="007F40A5">
            <w:pPr>
              <w:jc w:val="center"/>
            </w:pPr>
            <w:r>
              <w:t>Supervisory Role</w:t>
            </w:r>
          </w:p>
        </w:tc>
        <w:tc>
          <w:tcPr>
            <w:tcW w:w="3117" w:type="dxa"/>
          </w:tcPr>
          <w:p w14:paraId="2F27A992" w14:textId="77777777" w:rsidR="008544E2" w:rsidRDefault="007F40A5" w:rsidP="008544E2">
            <w:pPr>
              <w:jc w:val="center"/>
            </w:pPr>
            <w:r>
              <w:t>0 – 40 %</w:t>
            </w:r>
          </w:p>
        </w:tc>
      </w:tr>
    </w:tbl>
    <w:p w14:paraId="18EF4688" w14:textId="213BA0EC" w:rsidR="007F40A5" w:rsidRDefault="009A3CF7" w:rsidP="007F40A5">
      <w:r>
        <w:lastRenderedPageBreak/>
        <w:t xml:space="preserve">Refer to the performance review for the specific sub-categories.  </w:t>
      </w:r>
      <w:r w:rsidR="007F40A5" w:rsidRPr="007F40A5">
        <w:t>The self-evaluation contain</w:t>
      </w:r>
      <w:r w:rsidR="00082ACC">
        <w:t>s</w:t>
      </w:r>
      <w:r w:rsidR="007F40A5" w:rsidRPr="007F40A5">
        <w:t xml:space="preserve"> a </w:t>
      </w:r>
      <w:r w:rsidR="00824D47">
        <w:t xml:space="preserve">button-link to </w:t>
      </w:r>
      <w:r w:rsidR="00076735">
        <w:t xml:space="preserve">the </w:t>
      </w:r>
      <w:r w:rsidR="00824D47">
        <w:t>comments/</w:t>
      </w:r>
      <w:r w:rsidR="00F40C97">
        <w:t>role narratives</w:t>
      </w:r>
      <w:r w:rsidR="00076735">
        <w:t xml:space="preserve"> page</w:t>
      </w:r>
      <w:r w:rsidR="007F40A5" w:rsidRPr="007F40A5">
        <w:t xml:space="preserve"> in each role</w:t>
      </w:r>
      <w:r w:rsidR="00E6450E">
        <w:t xml:space="preserve"> </w:t>
      </w:r>
      <w:r w:rsidR="007F40A5" w:rsidRPr="007F40A5">
        <w:t>to write a narrative explaining how they meet each role at the satisfactory</w:t>
      </w:r>
      <w:r w:rsidR="00DC7FE7">
        <w:t xml:space="preserve"> or higher</w:t>
      </w:r>
      <w:r w:rsidR="007F40A5" w:rsidRPr="007F40A5">
        <w:t xml:space="preserve"> level.  Ratings of Commendable or Excellent require that the self-evaluation include a narrative explaining how that rating has been achieved, which</w:t>
      </w:r>
      <w:r w:rsidR="007F40A5">
        <w:t xml:space="preserve"> may</w:t>
      </w:r>
      <w:r w:rsidR="007F40A5" w:rsidRPr="007F40A5">
        <w:t xml:space="preserve"> include</w:t>
      </w:r>
      <w:r w:rsidR="007F40A5">
        <w:t xml:space="preserve"> additional</w:t>
      </w:r>
      <w:r w:rsidR="007F40A5" w:rsidRPr="007F40A5">
        <w:t xml:space="preserve"> documentation</w:t>
      </w:r>
      <w:r w:rsidR="00DC7FE7">
        <w:t>,</w:t>
      </w:r>
      <w:r w:rsidR="007F40A5" w:rsidRPr="007F40A5">
        <w:t xml:space="preserve"> to justify the increase in scoring.</w:t>
      </w:r>
      <w:r w:rsidR="00824D47">
        <w:t xml:space="preserve">  All additional documentation should be attached to the email to the supervisor when submitting the Performance Review</w:t>
      </w:r>
      <w:r w:rsidR="00076735">
        <w:t xml:space="preserve">.  It would be </w:t>
      </w:r>
      <w:r w:rsidR="00AD656F">
        <w:t>beneficial to list any attachments within the role narrative so the supervisor will know how it relates to the performance review.</w:t>
      </w:r>
    </w:p>
    <w:p w14:paraId="5ED1713D" w14:textId="77777777" w:rsidR="00BB628E" w:rsidRDefault="00BB628E" w:rsidP="007F40A5"/>
    <w:p w14:paraId="79E4C26A" w14:textId="77777777" w:rsidR="00AD656F" w:rsidRDefault="00AD656F" w:rsidP="007F40A5">
      <w:pPr>
        <w:rPr>
          <w:b/>
          <w:u w:val="single"/>
        </w:rPr>
      </w:pPr>
      <w:r>
        <w:rPr>
          <w:b/>
          <w:u w:val="single"/>
        </w:rPr>
        <w:t>ADMINISTRATIVE FACULTY PERFORMANCE REVIEW</w:t>
      </w:r>
    </w:p>
    <w:p w14:paraId="580355BE" w14:textId="77777777" w:rsidR="00AD656F" w:rsidRDefault="00AD656F" w:rsidP="007F40A5">
      <w:pPr>
        <w:rPr>
          <w:b/>
          <w:u w:val="single"/>
        </w:rPr>
      </w:pPr>
    </w:p>
    <w:p w14:paraId="12FD2FF8" w14:textId="4ED0342A" w:rsidR="00AD656F" w:rsidRPr="00E6450E" w:rsidRDefault="00AD656F" w:rsidP="00AD656F">
      <w:pPr>
        <w:widowControl w:val="0"/>
        <w:autoSpaceDE w:val="0"/>
        <w:autoSpaceDN w:val="0"/>
        <w:adjustRightInd w:val="0"/>
      </w:pPr>
      <w:r w:rsidRPr="00AD656F">
        <w:t xml:space="preserve">The administrative faculty member will complete a self-evaluation each year. </w:t>
      </w:r>
      <w:r w:rsidR="008337DB">
        <w:t xml:space="preserve">When the employee opens the performance review they will note tabs on the bottom of the page that will take the employee to the performance review directions, the review form, narrative and documentation section and the goals and reflections section.  </w:t>
      </w:r>
      <w:r w:rsidRPr="00AD656F">
        <w:t xml:space="preserve"> Each evaluation will include a review and scoring of the </w:t>
      </w:r>
      <w:r>
        <w:t>four</w:t>
      </w:r>
      <w:r w:rsidRPr="00AD656F">
        <w:t xml:space="preserve"> primary roles </w:t>
      </w:r>
      <w:r w:rsidR="00332132">
        <w:t xml:space="preserve">(supervisors will score five roles) </w:t>
      </w:r>
      <w:r w:rsidRPr="00AD656F">
        <w:t>and a minimum of three sub-categories</w:t>
      </w:r>
      <w:r>
        <w:t>, maximum of five sub-categories</w:t>
      </w:r>
      <w:r w:rsidRPr="00AD656F">
        <w:t xml:space="preserve"> in each role. Those categories with an “*” must be included in the categories you choose to ra</w:t>
      </w:r>
      <w:r>
        <w:t>te</w:t>
      </w:r>
      <w:r w:rsidRPr="00AD656F">
        <w:t>.  A narrative statement and</w:t>
      </w:r>
      <w:r w:rsidR="00F40C97">
        <w:t>,</w:t>
      </w:r>
      <w:r>
        <w:t xml:space="preserve"> when applicable</w:t>
      </w:r>
      <w:r w:rsidR="00F40C97">
        <w:t>,</w:t>
      </w:r>
      <w:r w:rsidRPr="00AD656F">
        <w:t xml:space="preserve"> supporting documentation must be included to support scores of </w:t>
      </w:r>
      <w:r w:rsidR="00DE0A98">
        <w:t>C</w:t>
      </w:r>
      <w:r w:rsidRPr="00AD656F">
        <w:t xml:space="preserve">ommendable and </w:t>
      </w:r>
      <w:r w:rsidR="00DE0A98">
        <w:t>E</w:t>
      </w:r>
      <w:r w:rsidRPr="00AD656F">
        <w:t xml:space="preserve">xcellent. </w:t>
      </w:r>
      <w:r w:rsidR="00F1327D">
        <w:t xml:space="preserve"> Narrative statements will be made by using the comments/</w:t>
      </w:r>
      <w:r w:rsidR="00F40C97">
        <w:t>role narratives</w:t>
      </w:r>
      <w:r w:rsidR="00F1327D">
        <w:t xml:space="preserve"> link button at the bottom of each role. </w:t>
      </w:r>
      <w:r w:rsidRPr="00AD656F">
        <w:t xml:space="preserve"> </w:t>
      </w:r>
      <w:r w:rsidRPr="00E6450E">
        <w:t>It is strongly recommended that each administrative faculty member make notes and file documentation throughout the year rather than trying to gather all the necessary documentation while writing the self-evaluation.</w:t>
      </w:r>
    </w:p>
    <w:p w14:paraId="1625FDAF" w14:textId="77777777" w:rsidR="00F1327D" w:rsidRDefault="00F1327D" w:rsidP="00AD656F">
      <w:pPr>
        <w:widowControl w:val="0"/>
        <w:autoSpaceDE w:val="0"/>
        <w:autoSpaceDN w:val="0"/>
        <w:adjustRightInd w:val="0"/>
      </w:pPr>
    </w:p>
    <w:p w14:paraId="4A81EC14" w14:textId="01923DF3" w:rsidR="00F1327D" w:rsidRDefault="00F1327D" w:rsidP="00F1327D">
      <w:r w:rsidRPr="00F1327D">
        <w:t>The five roles the administrative faculty member will review are (1) Position Coordination; (2) Collaboration and Productivity; (3) Service to Institution</w:t>
      </w:r>
      <w:r w:rsidR="00825186">
        <w:t xml:space="preserve"> (Internal to GBC)</w:t>
      </w:r>
      <w:r w:rsidRPr="00F1327D">
        <w:t>, (4) Service to Constitue</w:t>
      </w:r>
      <w:r w:rsidR="00825186">
        <w:t>nts</w:t>
      </w:r>
      <w:r w:rsidR="00337DB8">
        <w:t xml:space="preserve"> and Community</w:t>
      </w:r>
      <w:r w:rsidR="00825186">
        <w:t xml:space="preserve"> (External to GBC)</w:t>
      </w:r>
      <w:r w:rsidRPr="00F1327D">
        <w:t xml:space="preserve">; and (5) Supervisory Role.  It is understood that not all administrative faculty will have supervisory assignments as part of their duties; therefore, this section will only be issued a weighted percentage if the administrative faculty is a supervisor.  </w:t>
      </w:r>
    </w:p>
    <w:p w14:paraId="754A9C5F" w14:textId="77777777" w:rsidR="00F1327D" w:rsidRDefault="00F1327D" w:rsidP="00F1327D"/>
    <w:p w14:paraId="4A5DD1EF" w14:textId="77777777" w:rsidR="00F1327D" w:rsidRDefault="00F1327D" w:rsidP="00F1327D">
      <w:pPr>
        <w:rPr>
          <w:b/>
          <w:u w:val="single"/>
        </w:rPr>
      </w:pPr>
      <w:r>
        <w:rPr>
          <w:b/>
          <w:u w:val="single"/>
        </w:rPr>
        <w:t>PERFORMANCE REVIEW RATINGS</w:t>
      </w:r>
    </w:p>
    <w:p w14:paraId="0C4BAD8C" w14:textId="77777777" w:rsidR="00F1327D" w:rsidRDefault="00F1327D" w:rsidP="00F1327D"/>
    <w:p w14:paraId="4E4D80AA" w14:textId="77777777" w:rsidR="003C4E4D" w:rsidRDefault="003C4E4D" w:rsidP="003C4E4D">
      <w:r w:rsidRPr="003C4E4D">
        <w:t>As stated in the NSHE Code Title 4, Chapter 3 Section 4.2; all performance evaluations shall include a rating of:</w:t>
      </w:r>
    </w:p>
    <w:p w14:paraId="0E4DEB6D" w14:textId="77777777" w:rsidR="003C4E4D" w:rsidRPr="003C4E4D" w:rsidRDefault="003C4E4D" w:rsidP="003C4E4D"/>
    <w:p w14:paraId="5E4D7D20" w14:textId="77777777" w:rsidR="003C4E4D" w:rsidRPr="003C4E4D" w:rsidRDefault="003C4E4D" w:rsidP="003C4E4D">
      <w:r w:rsidRPr="003C4E4D">
        <w:t>Excellent - Rating of 5: Provides exemplary service above and beyond job description. In order to receive an excellent score of 5, provide verifiable evidence of 2 additional duties, activities and/or projects that you have carried out that exemplifies meritorious performance</w:t>
      </w:r>
    </w:p>
    <w:p w14:paraId="5DC62E3B" w14:textId="77777777" w:rsidR="003C4E4D" w:rsidRPr="003C4E4D" w:rsidRDefault="003C4E4D" w:rsidP="003C4E4D"/>
    <w:p w14:paraId="16E88612" w14:textId="77777777" w:rsidR="003C4E4D" w:rsidRPr="003C4E4D" w:rsidRDefault="003C4E4D" w:rsidP="003C4E4D">
      <w:r w:rsidRPr="003C4E4D">
        <w:t>Commendable - Rating of 4: Provides commendable service beyond job description. In order to receive a Commendable score of 4, provide verifiable evidence of 1 additional duty, activity and/or project that you have carried out that exemplifies meritorious performance</w:t>
      </w:r>
    </w:p>
    <w:p w14:paraId="716C24F2" w14:textId="77777777" w:rsidR="003C4E4D" w:rsidRPr="003C4E4D" w:rsidRDefault="003C4E4D" w:rsidP="003C4E4D"/>
    <w:p w14:paraId="2F56B39D" w14:textId="77777777" w:rsidR="008337DB" w:rsidRDefault="003C4E4D" w:rsidP="003C4E4D">
      <w:r w:rsidRPr="003C4E4D">
        <w:t xml:space="preserve">Satisfactory - Rating of 3: Fulfills job description adequately. In order to receive a satisfactory score of 3, write a general overview verifying how you adequately meet each role. </w:t>
      </w:r>
    </w:p>
    <w:p w14:paraId="7E71B188" w14:textId="2C3559A4" w:rsidR="00337DB8" w:rsidRDefault="003C4E4D" w:rsidP="003C4E4D">
      <w:r w:rsidRPr="003C4E4D">
        <w:lastRenderedPageBreak/>
        <w:t xml:space="preserve">Unsatisfactory - Rating of </w:t>
      </w:r>
      <w:r>
        <w:t>Less than 3</w:t>
      </w:r>
      <w:r w:rsidRPr="003C4E4D">
        <w:t>: Does not fulfill job duties; Unacceptable and Unsatisfactory work ethic</w:t>
      </w:r>
      <w:r w:rsidR="00250DBF">
        <w:t>.</w:t>
      </w:r>
    </w:p>
    <w:p w14:paraId="15BCA69F" w14:textId="77777777" w:rsidR="008337DB" w:rsidRDefault="008337DB" w:rsidP="003C4E4D"/>
    <w:p w14:paraId="461C7D90" w14:textId="6AB49AAD" w:rsidR="003C4E4D" w:rsidRDefault="003C4E4D" w:rsidP="003C4E4D">
      <w:r w:rsidRPr="003C4E4D">
        <w:t>Administrative Faculty will assign these ratings to each role sub-category, the</w:t>
      </w:r>
      <w:r w:rsidR="004E387F">
        <w:t xml:space="preserve"> performance review</w:t>
      </w:r>
      <w:r>
        <w:t xml:space="preserve"> for</w:t>
      </w:r>
      <w:r w:rsidR="00987407">
        <w:t>m</w:t>
      </w:r>
      <w:r w:rsidR="00250DBF">
        <w:t xml:space="preserve"> will</w:t>
      </w:r>
      <w:r>
        <w:t xml:space="preserve"> then</w:t>
      </w:r>
      <w:r w:rsidRPr="003C4E4D">
        <w:t xml:space="preserve"> take the average of the sub-categories</w:t>
      </w:r>
      <w:r w:rsidR="00987407">
        <w:t xml:space="preserve"> and the weighted percentage</w:t>
      </w:r>
      <w:r w:rsidRPr="003C4E4D">
        <w:t xml:space="preserve"> to achieve the rating score for each role.</w:t>
      </w:r>
      <w:r>
        <w:t xml:space="preserve"> </w:t>
      </w:r>
      <w:r w:rsidRPr="00811367">
        <w:t>Administrative faculty must achieve a minimum rating of satisfactory in each role to be considered for any merit pay.</w:t>
      </w:r>
      <w:r w:rsidR="004E387F" w:rsidRPr="00811367">
        <w:t xml:space="preserve"> T</w:t>
      </w:r>
      <w:r w:rsidRPr="00811367">
        <w:t>he weighted percentages will be</w:t>
      </w:r>
      <w:r w:rsidRPr="003C4E4D">
        <w:t xml:space="preserve"> submitted by the employee and reviewed by the supervisor no later than September 30 of each year.  </w:t>
      </w:r>
      <w:r>
        <w:t xml:space="preserve">The percentage for each role must be within the established range for that role or you will receive an error message.  Performance rating scores must be in whole numbers, decimal places may not be used.  </w:t>
      </w:r>
      <w:r w:rsidRPr="00A13800">
        <w:t>If the adm</w:t>
      </w:r>
      <w:r w:rsidR="00825186">
        <w:t xml:space="preserve">inistrative faculty member </w:t>
      </w:r>
      <w:r w:rsidRPr="00A13800">
        <w:t>supervi</w:t>
      </w:r>
      <w:r w:rsidR="00BB628E">
        <w:t>se</w:t>
      </w:r>
      <w:r w:rsidR="00825186">
        <w:t>s</w:t>
      </w:r>
      <w:r w:rsidR="00BB628E">
        <w:t xml:space="preserve"> other employees check the supervisory role box under job title and role five will drop into place on the performance review.</w:t>
      </w:r>
      <w:r w:rsidR="00811367">
        <w:t xml:space="preserve"> </w:t>
      </w:r>
      <w:r w:rsidR="004E387F">
        <w:t xml:space="preserve">  The total of all percentages entered must equal 100%.  </w:t>
      </w:r>
      <w:r w:rsidR="004E387F" w:rsidRPr="00A13800">
        <w:t xml:space="preserve">Once all percentages and sub-category rating numbers are entered into the performance review the employee will see an overall total score at the </w:t>
      </w:r>
      <w:r w:rsidR="00702385">
        <w:t xml:space="preserve">top and </w:t>
      </w:r>
      <w:r w:rsidR="004E387F" w:rsidRPr="00A13800">
        <w:t>bottom</w:t>
      </w:r>
      <w:r w:rsidR="00702385">
        <w:t xml:space="preserve"> of the roles section</w:t>
      </w:r>
      <w:r w:rsidR="004E387F" w:rsidRPr="00A13800">
        <w:t>.   That score will place the employee in the following performance level:</w:t>
      </w:r>
    </w:p>
    <w:p w14:paraId="4E09DF8B" w14:textId="77777777" w:rsidR="00081FFE" w:rsidRPr="003C4E4D" w:rsidRDefault="00081FFE" w:rsidP="003C4E4D"/>
    <w:tbl>
      <w:tblPr>
        <w:tblStyle w:val="TableGrid"/>
        <w:tblpPr w:leftFromText="180" w:rightFromText="180" w:vertAnchor="text" w:horzAnchor="margin" w:tblpXSpec="center" w:tblpY="95"/>
        <w:tblW w:w="0" w:type="auto"/>
        <w:tblLook w:val="04A0" w:firstRow="1" w:lastRow="0" w:firstColumn="1" w:lastColumn="0" w:noHBand="0" w:noVBand="1"/>
      </w:tblPr>
      <w:tblGrid>
        <w:gridCol w:w="4230"/>
        <w:gridCol w:w="2965"/>
      </w:tblGrid>
      <w:tr w:rsidR="00081FFE" w14:paraId="26FCFE26" w14:textId="77777777" w:rsidTr="00081FFE">
        <w:tc>
          <w:tcPr>
            <w:tcW w:w="4230" w:type="dxa"/>
            <w:shd w:val="clear" w:color="auto" w:fill="FFE599" w:themeFill="accent4" w:themeFillTint="66"/>
          </w:tcPr>
          <w:p w14:paraId="6BD1B65A" w14:textId="77777777" w:rsidR="00081FFE" w:rsidRDefault="00081FFE" w:rsidP="00081FFE">
            <w:pPr>
              <w:jc w:val="center"/>
            </w:pPr>
            <w:r>
              <w:t>OVERALL PERFORMANCE LEVEL</w:t>
            </w:r>
          </w:p>
        </w:tc>
        <w:tc>
          <w:tcPr>
            <w:tcW w:w="2965" w:type="dxa"/>
            <w:shd w:val="clear" w:color="auto" w:fill="FFE599" w:themeFill="accent4" w:themeFillTint="66"/>
          </w:tcPr>
          <w:p w14:paraId="674D993F" w14:textId="77777777" w:rsidR="00081FFE" w:rsidRDefault="00081FFE" w:rsidP="00081FFE">
            <w:pPr>
              <w:jc w:val="center"/>
            </w:pPr>
            <w:r>
              <w:t>RATING SCORE</w:t>
            </w:r>
          </w:p>
        </w:tc>
      </w:tr>
      <w:tr w:rsidR="00081FFE" w14:paraId="013C1C8F" w14:textId="77777777" w:rsidTr="00081FFE">
        <w:tc>
          <w:tcPr>
            <w:tcW w:w="4230" w:type="dxa"/>
          </w:tcPr>
          <w:p w14:paraId="52AEBFBC" w14:textId="77777777" w:rsidR="00081FFE" w:rsidRDefault="00081FFE" w:rsidP="00081FFE">
            <w:r>
              <w:t>Excellent</w:t>
            </w:r>
          </w:p>
        </w:tc>
        <w:tc>
          <w:tcPr>
            <w:tcW w:w="2965" w:type="dxa"/>
          </w:tcPr>
          <w:p w14:paraId="14FE7786" w14:textId="77777777" w:rsidR="00081FFE" w:rsidRDefault="00081FFE" w:rsidP="00081FFE">
            <w:pPr>
              <w:jc w:val="center"/>
            </w:pPr>
            <w:r>
              <w:t>4.60 – 5.00</w:t>
            </w:r>
          </w:p>
        </w:tc>
      </w:tr>
      <w:tr w:rsidR="00081FFE" w14:paraId="16D6CBA9" w14:textId="77777777" w:rsidTr="00081FFE">
        <w:tc>
          <w:tcPr>
            <w:tcW w:w="4230" w:type="dxa"/>
          </w:tcPr>
          <w:p w14:paraId="7A205B5C" w14:textId="77777777" w:rsidR="00081FFE" w:rsidRDefault="00081FFE" w:rsidP="00081FFE">
            <w:r>
              <w:t>Commendable</w:t>
            </w:r>
          </w:p>
        </w:tc>
        <w:tc>
          <w:tcPr>
            <w:tcW w:w="2965" w:type="dxa"/>
          </w:tcPr>
          <w:p w14:paraId="465DC837" w14:textId="77777777" w:rsidR="00081FFE" w:rsidRDefault="00081FFE" w:rsidP="00081FFE">
            <w:pPr>
              <w:jc w:val="center"/>
            </w:pPr>
            <w:r>
              <w:t>3.80 – 4.59</w:t>
            </w:r>
          </w:p>
        </w:tc>
      </w:tr>
      <w:tr w:rsidR="00081FFE" w14:paraId="096A8ABE" w14:textId="77777777" w:rsidTr="00081FFE">
        <w:tc>
          <w:tcPr>
            <w:tcW w:w="4230" w:type="dxa"/>
          </w:tcPr>
          <w:p w14:paraId="494FD887" w14:textId="77777777" w:rsidR="00081FFE" w:rsidRDefault="00081FFE" w:rsidP="00081FFE">
            <w:r>
              <w:t>Satisfactory</w:t>
            </w:r>
          </w:p>
        </w:tc>
        <w:tc>
          <w:tcPr>
            <w:tcW w:w="2965" w:type="dxa"/>
          </w:tcPr>
          <w:p w14:paraId="17328D7C" w14:textId="77777777" w:rsidR="00081FFE" w:rsidRDefault="00081FFE" w:rsidP="00081FFE">
            <w:pPr>
              <w:jc w:val="center"/>
            </w:pPr>
            <w:r>
              <w:t>3.00 – 3.79</w:t>
            </w:r>
          </w:p>
        </w:tc>
      </w:tr>
      <w:tr w:rsidR="00081FFE" w14:paraId="598EFC28" w14:textId="77777777" w:rsidTr="00081FFE">
        <w:tc>
          <w:tcPr>
            <w:tcW w:w="4230" w:type="dxa"/>
          </w:tcPr>
          <w:p w14:paraId="57595371" w14:textId="77777777" w:rsidR="00081FFE" w:rsidRDefault="00081FFE" w:rsidP="00081FFE">
            <w:r>
              <w:t>Unsatisfactory</w:t>
            </w:r>
          </w:p>
        </w:tc>
        <w:tc>
          <w:tcPr>
            <w:tcW w:w="2965" w:type="dxa"/>
          </w:tcPr>
          <w:p w14:paraId="18E30DA4" w14:textId="77777777" w:rsidR="00081FFE" w:rsidRDefault="00081FFE" w:rsidP="00081FFE">
            <w:pPr>
              <w:jc w:val="center"/>
            </w:pPr>
            <w:r>
              <w:t>&lt; 3.00</w:t>
            </w:r>
          </w:p>
        </w:tc>
      </w:tr>
    </w:tbl>
    <w:p w14:paraId="5D6C717B" w14:textId="77777777" w:rsidR="00F1327D" w:rsidRDefault="00F1327D" w:rsidP="00F1327D"/>
    <w:p w14:paraId="244A6B8E" w14:textId="77777777" w:rsidR="00081FFE" w:rsidRDefault="00081FFE" w:rsidP="00F1327D">
      <w:pPr>
        <w:rPr>
          <w:b/>
          <w:u w:val="single"/>
        </w:rPr>
      </w:pPr>
    </w:p>
    <w:p w14:paraId="560CE154" w14:textId="77777777" w:rsidR="00081FFE" w:rsidRDefault="00081FFE" w:rsidP="00F1327D">
      <w:pPr>
        <w:rPr>
          <w:b/>
          <w:u w:val="single"/>
        </w:rPr>
      </w:pPr>
    </w:p>
    <w:p w14:paraId="472D3CF1" w14:textId="77777777" w:rsidR="00081FFE" w:rsidRDefault="00081FFE" w:rsidP="00F1327D">
      <w:pPr>
        <w:rPr>
          <w:b/>
          <w:u w:val="single"/>
        </w:rPr>
      </w:pPr>
    </w:p>
    <w:p w14:paraId="2D87B2D5" w14:textId="77777777" w:rsidR="00081FFE" w:rsidRDefault="00081FFE" w:rsidP="00F1327D">
      <w:pPr>
        <w:rPr>
          <w:b/>
          <w:u w:val="single"/>
        </w:rPr>
      </w:pPr>
    </w:p>
    <w:p w14:paraId="49E46195" w14:textId="77777777" w:rsidR="00081FFE" w:rsidRDefault="00081FFE" w:rsidP="00F1327D">
      <w:pPr>
        <w:rPr>
          <w:b/>
          <w:u w:val="single"/>
        </w:rPr>
      </w:pPr>
    </w:p>
    <w:p w14:paraId="5980608D" w14:textId="77777777" w:rsidR="00081FFE" w:rsidRDefault="00081FFE" w:rsidP="00F1327D">
      <w:pPr>
        <w:rPr>
          <w:b/>
          <w:u w:val="single"/>
        </w:rPr>
      </w:pPr>
    </w:p>
    <w:p w14:paraId="2D04EFBE" w14:textId="77777777" w:rsidR="001574ED" w:rsidRDefault="001574ED" w:rsidP="00F1327D">
      <w:pPr>
        <w:rPr>
          <w:b/>
          <w:u w:val="single"/>
        </w:rPr>
      </w:pPr>
      <w:r>
        <w:rPr>
          <w:b/>
          <w:u w:val="single"/>
        </w:rPr>
        <w:t>GOALS AND REFLECTION</w:t>
      </w:r>
    </w:p>
    <w:p w14:paraId="316E22CB" w14:textId="77777777" w:rsidR="001574ED" w:rsidRDefault="001574ED" w:rsidP="00F1327D">
      <w:pPr>
        <w:rPr>
          <w:b/>
          <w:u w:val="single"/>
        </w:rPr>
      </w:pPr>
    </w:p>
    <w:p w14:paraId="69398642" w14:textId="0E371FB0" w:rsidR="001574ED" w:rsidRPr="00BB628E" w:rsidRDefault="001574ED" w:rsidP="00F1327D">
      <w:r w:rsidRPr="00BB628E">
        <w:t xml:space="preserve">The administrative faculty member will set </w:t>
      </w:r>
      <w:r w:rsidR="00DE0A98" w:rsidRPr="00BB628E">
        <w:t xml:space="preserve">annual </w:t>
      </w:r>
      <w:r w:rsidRPr="00BB628E">
        <w:t>goal</w:t>
      </w:r>
      <w:r w:rsidR="00B11631" w:rsidRPr="00BB628E">
        <w:t>(</w:t>
      </w:r>
      <w:r w:rsidRPr="00BB628E">
        <w:t>s</w:t>
      </w:r>
      <w:r w:rsidR="00B11631" w:rsidRPr="00BB628E">
        <w:t>)</w:t>
      </w:r>
      <w:r w:rsidRPr="00BB628E">
        <w:t xml:space="preserve"> for their prof</w:t>
      </w:r>
      <w:r w:rsidR="00DE0A98" w:rsidRPr="00BB628E">
        <w:t>essional and/or personal growth. The</w:t>
      </w:r>
      <w:r w:rsidRPr="00BB628E">
        <w:t xml:space="preserve"> goals will be </w:t>
      </w:r>
      <w:r w:rsidR="00DE0A98" w:rsidRPr="00BB628E">
        <w:t>determined by th</w:t>
      </w:r>
      <w:r w:rsidR="00825186">
        <w:t xml:space="preserve">e administrative faculty member by August 15 of each year </w:t>
      </w:r>
      <w:r w:rsidR="00DE0A98" w:rsidRPr="00BB628E">
        <w:t xml:space="preserve">and </w:t>
      </w:r>
      <w:r w:rsidRPr="00BB628E">
        <w:t>discussed with the supervisor</w:t>
      </w:r>
      <w:r w:rsidR="00825186">
        <w:t xml:space="preserve"> by September 30</w:t>
      </w:r>
      <w:r w:rsidRPr="00BB628E">
        <w:t xml:space="preserve"> each year. The goals will not function as part of the </w:t>
      </w:r>
      <w:r w:rsidR="00DE0A98" w:rsidRPr="00BB628E">
        <w:t xml:space="preserve">Administrative Faculty Performance Review. The goals will be reviewed </w:t>
      </w:r>
      <w:r w:rsidR="002A6571" w:rsidRPr="00BB628E">
        <w:t xml:space="preserve">annually </w:t>
      </w:r>
      <w:r w:rsidR="00DE0A98" w:rsidRPr="00BB628E">
        <w:t>and each employee will provide a written reflection of the goals on the Performance Review Annual Summary tab on the Administrative Faculty Performance Review form by April 15.</w:t>
      </w:r>
    </w:p>
    <w:p w14:paraId="5EE07AE0" w14:textId="77777777" w:rsidR="00DE0A98" w:rsidRPr="00A13800" w:rsidRDefault="00DE0A98" w:rsidP="00F1327D">
      <w:pPr>
        <w:rPr>
          <w:u w:val="single"/>
        </w:rPr>
      </w:pPr>
    </w:p>
    <w:p w14:paraId="3E8EA7BB" w14:textId="77777777" w:rsidR="009A490A" w:rsidRDefault="009A490A" w:rsidP="00F1327D">
      <w:pPr>
        <w:rPr>
          <w:b/>
          <w:u w:val="single"/>
        </w:rPr>
      </w:pPr>
      <w:r>
        <w:rPr>
          <w:b/>
          <w:u w:val="single"/>
        </w:rPr>
        <w:t>OVERALL RATING OF UNSATISFACTORY</w:t>
      </w:r>
    </w:p>
    <w:p w14:paraId="01C58BFA" w14:textId="77777777" w:rsidR="009A490A" w:rsidRDefault="009A490A" w:rsidP="00F1327D">
      <w:pPr>
        <w:rPr>
          <w:b/>
          <w:u w:val="single"/>
        </w:rPr>
      </w:pPr>
    </w:p>
    <w:p w14:paraId="12979D89" w14:textId="77777777" w:rsidR="009A490A" w:rsidRDefault="009A490A" w:rsidP="00F1327D">
      <w:r w:rsidRPr="009A490A">
        <w:t>Academic or administrative faculty members receiving an overall rating of “unsatisfactory” on their evaluation shall be provided with constructive feedback in the written evaluation for improving their performance. This constructive feedback must include a written plan for improvement, which must be specific and must be provided at the time of the first “unsatisfactory” rating.   (NSHE Code Title 4, Chapter 3, Section 4.6.,)</w:t>
      </w:r>
    </w:p>
    <w:p w14:paraId="5D834E96" w14:textId="77777777" w:rsidR="009A490A" w:rsidRDefault="009A490A" w:rsidP="00F1327D"/>
    <w:p w14:paraId="116ABBB8" w14:textId="77777777" w:rsidR="009A490A" w:rsidRDefault="009A490A" w:rsidP="00F1327D">
      <w:pPr>
        <w:rPr>
          <w:b/>
          <w:u w:val="single"/>
        </w:rPr>
      </w:pPr>
      <w:r>
        <w:rPr>
          <w:b/>
          <w:u w:val="single"/>
        </w:rPr>
        <w:t>EMPLOYEE REJOINDER</w:t>
      </w:r>
    </w:p>
    <w:p w14:paraId="46B0328C" w14:textId="77777777" w:rsidR="009A490A" w:rsidRDefault="009A490A" w:rsidP="00F1327D">
      <w:pPr>
        <w:rPr>
          <w:b/>
          <w:u w:val="single"/>
        </w:rPr>
      </w:pPr>
    </w:p>
    <w:p w14:paraId="31D4BEB3" w14:textId="6CF8C74D" w:rsidR="001B09D3" w:rsidRDefault="009A490A">
      <w:r w:rsidRPr="009A490A">
        <w:t xml:space="preserve">Academic and administrative faculty who disagree with the supervisor’s evaluation may submit a written rejoinder, as provided in the NSHE </w:t>
      </w:r>
      <w:r w:rsidRPr="009A490A">
        <w:rPr>
          <w:u w:val="single"/>
        </w:rPr>
        <w:t>Code</w:t>
      </w:r>
      <w:r w:rsidRPr="009A490A">
        <w:t>, Section 5.16, NSHE</w:t>
      </w:r>
      <w:r w:rsidRPr="009A490A">
        <w:rPr>
          <w:b/>
        </w:rPr>
        <w:t xml:space="preserve"> </w:t>
      </w:r>
      <w:r w:rsidRPr="009A490A">
        <w:t xml:space="preserve">Title 4, Chapter 3, Section </w:t>
      </w:r>
      <w:r w:rsidRPr="009A490A">
        <w:lastRenderedPageBreak/>
        <w:t xml:space="preserve">4.5, and GBC Bylaws </w:t>
      </w:r>
      <w:r w:rsidR="00612E10">
        <w:t>Section 5.5</w:t>
      </w:r>
      <w:r w:rsidRPr="009A490A">
        <w:t xml:space="preserve">.  Following the provisions in these two references, GBC uses the peer review process to address faculty objections to an adverse annual evaluation rating.  The result of the peer review will be a recommendation to the president for a final decision.  Whether the president accepts or rejects the peer review recommendation, the president must include a signed addendum on the front of the original evaluation stating the change, if any, and the reasons for the change or the reasons for a denial of a recommended change.  See GBC Bylaws </w:t>
      </w:r>
      <w:r w:rsidR="00612E10">
        <w:t xml:space="preserve">Section </w:t>
      </w:r>
      <w:r w:rsidRPr="009A490A">
        <w:t xml:space="preserve">5.9 for more detail on the peer review process. </w:t>
      </w:r>
    </w:p>
    <w:p w14:paraId="672D0853" w14:textId="77777777" w:rsidR="00E313FE" w:rsidRDefault="00E313FE"/>
    <w:p w14:paraId="45A5422D" w14:textId="77777777" w:rsidR="00E313FE" w:rsidRDefault="00E313FE"/>
    <w:p w14:paraId="6FE89302" w14:textId="77777777" w:rsidR="00E313FE" w:rsidRDefault="00E313FE"/>
    <w:p w14:paraId="485CABB0" w14:textId="49521628" w:rsidR="00E313FE" w:rsidRDefault="00E313FE">
      <w:pPr>
        <w:rPr>
          <w:b/>
          <w:sz w:val="20"/>
          <w:szCs w:val="20"/>
        </w:rPr>
      </w:pPr>
      <w:r>
        <w:rPr>
          <w:b/>
          <w:sz w:val="20"/>
          <w:szCs w:val="20"/>
        </w:rPr>
        <w:t>Approved by PC:  April 22, 2014</w:t>
      </w:r>
    </w:p>
    <w:p w14:paraId="346CB46A" w14:textId="6D28D997" w:rsidR="00E313FE" w:rsidRPr="00E313FE" w:rsidRDefault="00E313FE">
      <w:pPr>
        <w:rPr>
          <w:b/>
          <w:sz w:val="20"/>
          <w:szCs w:val="20"/>
        </w:rPr>
      </w:pPr>
      <w:r>
        <w:rPr>
          <w:b/>
          <w:sz w:val="20"/>
          <w:szCs w:val="20"/>
        </w:rPr>
        <w:t>Contact the assistant to the president for any questions, corrections, or revisions.</w:t>
      </w:r>
    </w:p>
    <w:sectPr w:rsidR="00E313FE" w:rsidRPr="00E313F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68118" w14:textId="77777777" w:rsidR="00D72299" w:rsidRDefault="00D72299" w:rsidP="00081FFE">
      <w:r>
        <w:separator/>
      </w:r>
    </w:p>
  </w:endnote>
  <w:endnote w:type="continuationSeparator" w:id="0">
    <w:p w14:paraId="034AB9AA" w14:textId="77777777" w:rsidR="00D72299" w:rsidRDefault="00D72299" w:rsidP="00081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676584"/>
      <w:docPartObj>
        <w:docPartGallery w:val="Page Numbers (Bottom of Page)"/>
        <w:docPartUnique/>
      </w:docPartObj>
    </w:sdtPr>
    <w:sdtEndPr>
      <w:rPr>
        <w:noProof/>
      </w:rPr>
    </w:sdtEndPr>
    <w:sdtContent>
      <w:p w14:paraId="29AB2A7D" w14:textId="48FDCFC5" w:rsidR="00081FFE" w:rsidRDefault="00E313FE" w:rsidP="00E313FE">
        <w:pPr>
          <w:pStyle w:val="Footer"/>
        </w:pPr>
        <w:r>
          <w:rPr>
            <w:noProof/>
          </w:rPr>
          <mc:AlternateContent>
            <mc:Choice Requires="wps">
              <w:drawing>
                <wp:anchor distT="0" distB="0" distL="114300" distR="114300" simplePos="0" relativeHeight="251659264" behindDoc="0" locked="0" layoutInCell="1" allowOverlap="1" wp14:anchorId="62E8B027" wp14:editId="58E57D3D">
                  <wp:simplePos x="0" y="0"/>
                  <wp:positionH relativeFrom="column">
                    <wp:posOffset>34505</wp:posOffset>
                  </wp:positionH>
                  <wp:positionV relativeFrom="paragraph">
                    <wp:posOffset>-29042</wp:posOffset>
                  </wp:positionV>
                  <wp:extent cx="6012611" cy="8626"/>
                  <wp:effectExtent l="0" t="0" r="26670" b="29845"/>
                  <wp:wrapNone/>
                  <wp:docPr id="2" name="Straight Connector 2"/>
                  <wp:cNvGraphicFramePr/>
                  <a:graphic xmlns:a="http://schemas.openxmlformats.org/drawingml/2006/main">
                    <a:graphicData uri="http://schemas.microsoft.com/office/word/2010/wordprocessingShape">
                      <wps:wsp>
                        <wps:cNvCnPr/>
                        <wps:spPr>
                          <a:xfrm>
                            <a:off x="0" y="0"/>
                            <a:ext cx="6012611" cy="8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562CD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2.3pt" to="476.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" strokecolor="black [3200]" strokeweight=".5pt">
                  <v:stroke joinstyle="miter"/>
                </v:line>
              </w:pict>
            </mc:Fallback>
          </mc:AlternateContent>
        </w:r>
        <w:r>
          <w:rPr>
            <w:b/>
            <w:sz w:val="18"/>
            <w:szCs w:val="18"/>
          </w:rPr>
          <w:t>5.24 Administrative Faculty Performance Review</w:t>
        </w:r>
        <w:r>
          <w:rPr>
            <w:b/>
            <w:sz w:val="18"/>
            <w:szCs w:val="18"/>
          </w:rPr>
          <w:tab/>
          <w:t>April 22, 2014</w:t>
        </w:r>
        <w:r>
          <w:rPr>
            <w:b/>
            <w:sz w:val="18"/>
            <w:szCs w:val="18"/>
          </w:rPr>
          <w:tab/>
        </w:r>
        <w:r w:rsidRPr="00E313FE">
          <w:rPr>
            <w:b/>
            <w:sz w:val="18"/>
            <w:szCs w:val="18"/>
          </w:rPr>
          <w:t xml:space="preserve">Page </w:t>
        </w:r>
        <w:r w:rsidRPr="00E313FE">
          <w:rPr>
            <w:b/>
            <w:bCs/>
            <w:sz w:val="18"/>
            <w:szCs w:val="18"/>
          </w:rPr>
          <w:fldChar w:fldCharType="begin"/>
        </w:r>
        <w:r w:rsidRPr="00E313FE">
          <w:rPr>
            <w:b/>
            <w:bCs/>
            <w:sz w:val="18"/>
            <w:szCs w:val="18"/>
          </w:rPr>
          <w:instrText xml:space="preserve"> PAGE  \* Arabic  \* MERGEFORMAT </w:instrText>
        </w:r>
        <w:r w:rsidRPr="00E313FE">
          <w:rPr>
            <w:b/>
            <w:bCs/>
            <w:sz w:val="18"/>
            <w:szCs w:val="18"/>
          </w:rPr>
          <w:fldChar w:fldCharType="separate"/>
        </w:r>
        <w:r w:rsidR="00B77734">
          <w:rPr>
            <w:b/>
            <w:bCs/>
            <w:noProof/>
            <w:sz w:val="18"/>
            <w:szCs w:val="18"/>
          </w:rPr>
          <w:t>5</w:t>
        </w:r>
        <w:r w:rsidRPr="00E313FE">
          <w:rPr>
            <w:b/>
            <w:bCs/>
            <w:sz w:val="18"/>
            <w:szCs w:val="18"/>
          </w:rPr>
          <w:fldChar w:fldCharType="end"/>
        </w:r>
        <w:r w:rsidRPr="00E313FE">
          <w:rPr>
            <w:b/>
            <w:sz w:val="18"/>
            <w:szCs w:val="18"/>
          </w:rPr>
          <w:t xml:space="preserve"> of </w:t>
        </w:r>
        <w:r w:rsidRPr="00E313FE">
          <w:rPr>
            <w:b/>
            <w:bCs/>
            <w:sz w:val="18"/>
            <w:szCs w:val="18"/>
          </w:rPr>
          <w:fldChar w:fldCharType="begin"/>
        </w:r>
        <w:r w:rsidRPr="00E313FE">
          <w:rPr>
            <w:b/>
            <w:bCs/>
            <w:sz w:val="18"/>
            <w:szCs w:val="18"/>
          </w:rPr>
          <w:instrText xml:space="preserve"> NUMPAGES  \* Arabic  \* MERGEFORMAT </w:instrText>
        </w:r>
        <w:r w:rsidRPr="00E313FE">
          <w:rPr>
            <w:b/>
            <w:bCs/>
            <w:sz w:val="18"/>
            <w:szCs w:val="18"/>
          </w:rPr>
          <w:fldChar w:fldCharType="separate"/>
        </w:r>
        <w:r w:rsidR="00B77734">
          <w:rPr>
            <w:b/>
            <w:bCs/>
            <w:noProof/>
            <w:sz w:val="18"/>
            <w:szCs w:val="18"/>
          </w:rPr>
          <w:t>5</w:t>
        </w:r>
        <w:r w:rsidRPr="00E313FE">
          <w:rPr>
            <w:b/>
            <w:bCs/>
            <w:sz w:val="18"/>
            <w:szCs w:val="18"/>
          </w:rPr>
          <w:fldChar w:fldCharType="end"/>
        </w:r>
      </w:p>
    </w:sdtContent>
  </w:sdt>
  <w:p w14:paraId="2689D06F" w14:textId="77777777" w:rsidR="00081FFE" w:rsidRDefault="00081F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82B67" w14:textId="77777777" w:rsidR="00D72299" w:rsidRDefault="00D72299" w:rsidP="00081FFE">
      <w:r>
        <w:separator/>
      </w:r>
    </w:p>
  </w:footnote>
  <w:footnote w:type="continuationSeparator" w:id="0">
    <w:p w14:paraId="0E845B33" w14:textId="77777777" w:rsidR="00D72299" w:rsidRDefault="00D72299" w:rsidP="00081F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058"/>
    <w:rsid w:val="00016F54"/>
    <w:rsid w:val="00064A8A"/>
    <w:rsid w:val="00076735"/>
    <w:rsid w:val="00081FFE"/>
    <w:rsid w:val="00082ACC"/>
    <w:rsid w:val="00126932"/>
    <w:rsid w:val="00144AF0"/>
    <w:rsid w:val="001540BB"/>
    <w:rsid w:val="001574ED"/>
    <w:rsid w:val="001B09D3"/>
    <w:rsid w:val="002072D3"/>
    <w:rsid w:val="00250DBF"/>
    <w:rsid w:val="0028239B"/>
    <w:rsid w:val="00292072"/>
    <w:rsid w:val="0029328E"/>
    <w:rsid w:val="002A6571"/>
    <w:rsid w:val="002C282B"/>
    <w:rsid w:val="002D7455"/>
    <w:rsid w:val="00303793"/>
    <w:rsid w:val="00305E93"/>
    <w:rsid w:val="00332132"/>
    <w:rsid w:val="00337DB8"/>
    <w:rsid w:val="00375D57"/>
    <w:rsid w:val="00391065"/>
    <w:rsid w:val="003975F2"/>
    <w:rsid w:val="003C4E4D"/>
    <w:rsid w:val="00433CFB"/>
    <w:rsid w:val="00497385"/>
    <w:rsid w:val="004E387F"/>
    <w:rsid w:val="00543724"/>
    <w:rsid w:val="00543D2E"/>
    <w:rsid w:val="005E3E05"/>
    <w:rsid w:val="00612E10"/>
    <w:rsid w:val="00674AAF"/>
    <w:rsid w:val="006932AF"/>
    <w:rsid w:val="00702385"/>
    <w:rsid w:val="00713A67"/>
    <w:rsid w:val="00792FB1"/>
    <w:rsid w:val="007F40A5"/>
    <w:rsid w:val="00811367"/>
    <w:rsid w:val="00824D47"/>
    <w:rsid w:val="00825186"/>
    <w:rsid w:val="008337DB"/>
    <w:rsid w:val="008544E2"/>
    <w:rsid w:val="0087489E"/>
    <w:rsid w:val="008B1FBA"/>
    <w:rsid w:val="009302BD"/>
    <w:rsid w:val="0098298C"/>
    <w:rsid w:val="00987407"/>
    <w:rsid w:val="009A3CF7"/>
    <w:rsid w:val="009A490A"/>
    <w:rsid w:val="009B08C1"/>
    <w:rsid w:val="009F633D"/>
    <w:rsid w:val="00A13800"/>
    <w:rsid w:val="00A24CE7"/>
    <w:rsid w:val="00A66136"/>
    <w:rsid w:val="00A776E1"/>
    <w:rsid w:val="00AD656F"/>
    <w:rsid w:val="00B11631"/>
    <w:rsid w:val="00B264A2"/>
    <w:rsid w:val="00B56142"/>
    <w:rsid w:val="00B73F53"/>
    <w:rsid w:val="00B77734"/>
    <w:rsid w:val="00BB628E"/>
    <w:rsid w:val="00BE56A7"/>
    <w:rsid w:val="00BF5F52"/>
    <w:rsid w:val="00C314E5"/>
    <w:rsid w:val="00C82AFF"/>
    <w:rsid w:val="00CA25CD"/>
    <w:rsid w:val="00D530DD"/>
    <w:rsid w:val="00D72299"/>
    <w:rsid w:val="00DC7FE7"/>
    <w:rsid w:val="00DE0A98"/>
    <w:rsid w:val="00E313FE"/>
    <w:rsid w:val="00E54DD3"/>
    <w:rsid w:val="00E6450E"/>
    <w:rsid w:val="00EE6089"/>
    <w:rsid w:val="00EF3FA8"/>
    <w:rsid w:val="00F1327D"/>
    <w:rsid w:val="00F40C97"/>
    <w:rsid w:val="00F4754D"/>
    <w:rsid w:val="00F87108"/>
    <w:rsid w:val="00FE2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B3B5F"/>
  <w15:chartTrackingRefBased/>
  <w15:docId w15:val="{F2ED1955-982C-47B1-B9E4-C099301A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0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1FFE"/>
    <w:pPr>
      <w:tabs>
        <w:tab w:val="center" w:pos="4680"/>
        <w:tab w:val="right" w:pos="9360"/>
      </w:tabs>
    </w:pPr>
  </w:style>
  <w:style w:type="character" w:customStyle="1" w:styleId="HeaderChar">
    <w:name w:val="Header Char"/>
    <w:basedOn w:val="DefaultParagraphFont"/>
    <w:link w:val="Header"/>
    <w:uiPriority w:val="99"/>
    <w:rsid w:val="00081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1FFE"/>
    <w:pPr>
      <w:tabs>
        <w:tab w:val="center" w:pos="4680"/>
        <w:tab w:val="right" w:pos="9360"/>
      </w:tabs>
    </w:pPr>
  </w:style>
  <w:style w:type="character" w:customStyle="1" w:styleId="FooterChar">
    <w:name w:val="Footer Char"/>
    <w:basedOn w:val="DefaultParagraphFont"/>
    <w:link w:val="Footer"/>
    <w:uiPriority w:val="99"/>
    <w:rsid w:val="00081FF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05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E9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02385"/>
    <w:rPr>
      <w:sz w:val="16"/>
      <w:szCs w:val="16"/>
    </w:rPr>
  </w:style>
  <w:style w:type="paragraph" w:styleId="CommentText">
    <w:name w:val="annotation text"/>
    <w:basedOn w:val="Normal"/>
    <w:link w:val="CommentTextChar"/>
    <w:uiPriority w:val="99"/>
    <w:semiHidden/>
    <w:unhideWhenUsed/>
    <w:rsid w:val="00702385"/>
    <w:rPr>
      <w:sz w:val="20"/>
      <w:szCs w:val="20"/>
    </w:rPr>
  </w:style>
  <w:style w:type="character" w:customStyle="1" w:styleId="CommentTextChar">
    <w:name w:val="Comment Text Char"/>
    <w:basedOn w:val="DefaultParagraphFont"/>
    <w:link w:val="CommentText"/>
    <w:uiPriority w:val="99"/>
    <w:semiHidden/>
    <w:rsid w:val="0070238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2385"/>
    <w:rPr>
      <w:b/>
      <w:bCs/>
    </w:rPr>
  </w:style>
  <w:style w:type="character" w:customStyle="1" w:styleId="CommentSubjectChar">
    <w:name w:val="Comment Subject Char"/>
    <w:basedOn w:val="CommentTextChar"/>
    <w:link w:val="CommentSubject"/>
    <w:uiPriority w:val="99"/>
    <w:semiHidden/>
    <w:rsid w:val="00702385"/>
    <w:rPr>
      <w:rFonts w:ascii="Times New Roman" w:eastAsia="Times New Roman" w:hAnsi="Times New Roman" w:cs="Times New Roman"/>
      <w:b/>
      <w:bCs/>
      <w:sz w:val="20"/>
      <w:szCs w:val="20"/>
    </w:rPr>
  </w:style>
  <w:style w:type="paragraph" w:styleId="Revision">
    <w:name w:val="Revision"/>
    <w:hidden/>
    <w:uiPriority w:val="99"/>
    <w:semiHidden/>
    <w:rsid w:val="00B1163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1816</Words>
  <Characters>10355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Anderson</dc:creator>
  <cp:keywords/>
  <dc:description/>
  <cp:lastModifiedBy>Great Basin College</cp:lastModifiedBy>
  <cp:revision>4</cp:revision>
  <cp:lastPrinted>2014-03-03T23:37:00Z</cp:lastPrinted>
  <dcterms:created xsi:type="dcterms:W3CDTF">2014-06-12T23:25:00Z</dcterms:created>
  <dcterms:modified xsi:type="dcterms:W3CDTF">2015-02-10T16:21:00Z</dcterms:modified>
</cp:coreProperties>
</file>