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C835" w14:textId="10DA299C" w:rsidR="00827D1D" w:rsidRDefault="00827D1D" w:rsidP="00827D1D">
      <w:r>
        <w:t>Apply at</w:t>
      </w:r>
    </w:p>
    <w:p w14:paraId="6855F5A5" w14:textId="18DF4424" w:rsidR="00827D1D" w:rsidRDefault="00827D1D" w:rsidP="00827D1D">
      <w:r>
        <w:t>Spring Creek, NV</w:t>
      </w:r>
    </w:p>
    <w:p w14:paraId="44BD9F58" w14:textId="77777777" w:rsidR="00827D1D" w:rsidRDefault="00827D1D" w:rsidP="00827D1D">
      <w:hyperlink r:id="rId5" w:history="1">
        <w:r>
          <w:rPr>
            <w:rStyle w:val="Hyperlink"/>
          </w:rPr>
          <w:t>https://elcq.fa.us2.oraclecloud.com/hcmUI/CandidateExperience/en/sites/CX_1001/job/705/?utm_medium=jobshare</w:t>
        </w:r>
      </w:hyperlink>
    </w:p>
    <w:p w14:paraId="3996DC18" w14:textId="77777777" w:rsidR="00827D1D" w:rsidRDefault="00827D1D" w:rsidP="00827D1D"/>
    <w:p w14:paraId="6B86587C" w14:textId="77777777" w:rsidR="00827D1D" w:rsidRDefault="00827D1D" w:rsidP="00827D1D">
      <w:r>
        <w:t>Reno, NV</w:t>
      </w:r>
    </w:p>
    <w:p w14:paraId="1BFD9019" w14:textId="77777777" w:rsidR="00827D1D" w:rsidRDefault="00827D1D" w:rsidP="00827D1D">
      <w:hyperlink r:id="rId6" w:history="1">
        <w:r>
          <w:rPr>
            <w:rStyle w:val="Hyperlink"/>
          </w:rPr>
          <w:t>https://elcq.fa.us2.oraclecloud.com/hcmUI/CandidateExperience/en/sites/CX_1001/job/706/?utm_medium=jobshare</w:t>
        </w:r>
      </w:hyperlink>
    </w:p>
    <w:p w14:paraId="698DDD15" w14:textId="77777777" w:rsidR="00827D1D" w:rsidRDefault="00827D1D" w:rsidP="00827D1D"/>
    <w:p w14:paraId="02674BD8" w14:textId="77777777" w:rsidR="00827D1D" w:rsidRDefault="00827D1D" w:rsidP="00827D1D">
      <w:r>
        <w:t>Pahrump, NV</w:t>
      </w:r>
    </w:p>
    <w:p w14:paraId="4FD54F72" w14:textId="77777777" w:rsidR="00827D1D" w:rsidRDefault="00827D1D" w:rsidP="00827D1D">
      <w:hyperlink r:id="rId7" w:history="1">
        <w:r>
          <w:rPr>
            <w:rStyle w:val="Hyperlink"/>
          </w:rPr>
          <w:t>https://elcq.fa.us2.oraclecloud.com/hcmUI/CandidateExperience/en/sites/CX_1001/job/707/?utm_medium=jobshare</w:t>
        </w:r>
      </w:hyperlink>
    </w:p>
    <w:p w14:paraId="6F390985" w14:textId="1C7AF22F" w:rsidR="00FA23CB" w:rsidRDefault="00FA23CB"/>
    <w:p w14:paraId="75179E4F"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Department</w:t>
      </w:r>
    </w:p>
    <w:p w14:paraId="262136E9"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Operations</w:t>
      </w:r>
    </w:p>
    <w:p w14:paraId="63444602"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FLSA Status</w:t>
      </w:r>
    </w:p>
    <w:p w14:paraId="4D3EB1DD"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Non-Exempt</w:t>
      </w:r>
    </w:p>
    <w:p w14:paraId="793A3DC7"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Supervisor's Title</w:t>
      </w:r>
    </w:p>
    <w:p w14:paraId="4A60FAF8"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Area Manager, or as assigned.</w:t>
      </w:r>
    </w:p>
    <w:p w14:paraId="0588E9B8"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 xml:space="preserve">Who we </w:t>
      </w:r>
      <w:proofErr w:type="gramStart"/>
      <w:r w:rsidRPr="00827D1D">
        <w:rPr>
          <w:rFonts w:ascii="Open Sans" w:eastAsia="Times New Roman" w:hAnsi="Open Sans" w:cs="Open Sans"/>
          <w:b/>
          <w:bCs/>
          <w:color w:val="595959"/>
          <w:sz w:val="20"/>
          <w:szCs w:val="20"/>
        </w:rPr>
        <w:t>are</w:t>
      </w:r>
      <w:proofErr w:type="gramEnd"/>
    </w:p>
    <w:p w14:paraId="707AE15A"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Our Purpose</w:t>
      </w:r>
      <w:r w:rsidRPr="00827D1D">
        <w:rPr>
          <w:rFonts w:ascii="Open Sans" w:eastAsia="Times New Roman" w:hAnsi="Open Sans" w:cs="Open Sans"/>
          <w:color w:val="595959"/>
          <w:sz w:val="20"/>
          <w:szCs w:val="20"/>
        </w:rPr>
        <w:t> is to help people enjoy a better life and communities thrive. Corix has been building, operating, and maintaining water, wastewater, electric, gas and sustainable energy utility infrastructure for many years across Canada and the U.S. </w:t>
      </w:r>
      <w:r w:rsidRPr="00827D1D">
        <w:rPr>
          <w:rFonts w:ascii="Open Sans" w:eastAsia="Times New Roman" w:hAnsi="Open Sans" w:cs="Open Sans"/>
          <w:b/>
          <w:bCs/>
          <w:color w:val="595959"/>
          <w:sz w:val="20"/>
          <w:szCs w:val="20"/>
        </w:rPr>
        <w:t>Our vision</w:t>
      </w:r>
      <w:r w:rsidRPr="00827D1D">
        <w:rPr>
          <w:rFonts w:ascii="Open Sans" w:eastAsia="Times New Roman" w:hAnsi="Open Sans" w:cs="Open Sans"/>
          <w:color w:val="595959"/>
          <w:sz w:val="20"/>
          <w:szCs w:val="20"/>
        </w:rPr>
        <w:t> is to be the preferred utility delivering co-created solutions our customers want.  Throughout our history, we have helped communities to grow and thrive by implementing safe and efficient infrastructure solutions that meet their unique needs. At Corix </w:t>
      </w:r>
      <w:r w:rsidRPr="00827D1D">
        <w:rPr>
          <w:rFonts w:ascii="Open Sans" w:eastAsia="Times New Roman" w:hAnsi="Open Sans" w:cs="Open Sans"/>
          <w:b/>
          <w:bCs/>
          <w:color w:val="595959"/>
          <w:sz w:val="20"/>
          <w:szCs w:val="20"/>
        </w:rPr>
        <w:t>our values </w:t>
      </w:r>
      <w:r w:rsidRPr="00827D1D">
        <w:rPr>
          <w:rFonts w:ascii="Open Sans" w:eastAsia="Times New Roman" w:hAnsi="Open Sans" w:cs="Open Sans"/>
          <w:color w:val="595959"/>
          <w:sz w:val="20"/>
          <w:szCs w:val="20"/>
        </w:rPr>
        <w:t>are safety, integrity, excellence, and connection.</w:t>
      </w:r>
    </w:p>
    <w:p w14:paraId="35242BAA" w14:textId="13B52529"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The </w:t>
      </w:r>
      <w:r w:rsidR="00F30E3C" w:rsidRPr="002D459A">
        <w:rPr>
          <w:rFonts w:ascii="Open Sans" w:eastAsia="Times New Roman" w:hAnsi="Open Sans" w:cs="Open Sans"/>
          <w:color w:val="595959"/>
          <w:sz w:val="20"/>
          <w:szCs w:val="20"/>
        </w:rPr>
        <w:t>Great Basin Water Company team h</w:t>
      </w:r>
      <w:r w:rsidRPr="00827D1D">
        <w:rPr>
          <w:rFonts w:ascii="Open Sans" w:eastAsia="Times New Roman" w:hAnsi="Open Sans" w:cs="Open Sans"/>
          <w:color w:val="595959"/>
          <w:sz w:val="20"/>
          <w:szCs w:val="20"/>
        </w:rPr>
        <w:t>as an opportunity for a </w:t>
      </w:r>
      <w:r w:rsidRPr="00827D1D">
        <w:rPr>
          <w:rFonts w:ascii="Open Sans" w:eastAsia="Times New Roman" w:hAnsi="Open Sans" w:cs="Open Sans"/>
          <w:b/>
          <w:bCs/>
          <w:color w:val="595959"/>
          <w:sz w:val="20"/>
          <w:szCs w:val="20"/>
        </w:rPr>
        <w:t>Water-Wastewater Operator in Training based in Spring Creek,</w:t>
      </w:r>
      <w:r w:rsidRPr="002D459A">
        <w:rPr>
          <w:rFonts w:ascii="Open Sans" w:eastAsia="Times New Roman" w:hAnsi="Open Sans" w:cs="Open Sans"/>
          <w:b/>
          <w:bCs/>
          <w:color w:val="595959"/>
          <w:sz w:val="20"/>
          <w:szCs w:val="20"/>
        </w:rPr>
        <w:t xml:space="preserve"> Reno or Pahrump,</w:t>
      </w:r>
      <w:r w:rsidRPr="00827D1D">
        <w:rPr>
          <w:rFonts w:ascii="Open Sans" w:eastAsia="Times New Roman" w:hAnsi="Open Sans" w:cs="Open Sans"/>
          <w:b/>
          <w:bCs/>
          <w:color w:val="595959"/>
          <w:sz w:val="20"/>
          <w:szCs w:val="20"/>
        </w:rPr>
        <w:t xml:space="preserve"> NV</w:t>
      </w:r>
      <w:r w:rsidRPr="00827D1D">
        <w:rPr>
          <w:rFonts w:ascii="Open Sans" w:eastAsia="Times New Roman" w:hAnsi="Open Sans" w:cs="Open Sans"/>
          <w:color w:val="595959"/>
          <w:sz w:val="20"/>
          <w:szCs w:val="20"/>
        </w:rPr>
        <w:t>. This role is under direct supervision, performs routine tasks related to the operation of water and/or wastewater treatment facilities. Assists with maintaining plant compliance with EPA standards and state water Commission. Performs general cleaning of grounds and buildings. Ensures plant safety and sanitary requirements.</w:t>
      </w:r>
    </w:p>
    <w:p w14:paraId="47ABD6E0"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 xml:space="preserve">What </w:t>
      </w:r>
      <w:proofErr w:type="gramStart"/>
      <w:r w:rsidRPr="00827D1D">
        <w:rPr>
          <w:rFonts w:ascii="Open Sans" w:eastAsia="Times New Roman" w:hAnsi="Open Sans" w:cs="Open Sans"/>
          <w:b/>
          <w:bCs/>
          <w:color w:val="595959"/>
          <w:sz w:val="20"/>
          <w:szCs w:val="20"/>
        </w:rPr>
        <w:t>you'll</w:t>
      </w:r>
      <w:proofErr w:type="gramEnd"/>
      <w:r w:rsidRPr="00827D1D">
        <w:rPr>
          <w:rFonts w:ascii="Open Sans" w:eastAsia="Times New Roman" w:hAnsi="Open Sans" w:cs="Open Sans"/>
          <w:b/>
          <w:bCs/>
          <w:color w:val="595959"/>
          <w:sz w:val="20"/>
          <w:szCs w:val="20"/>
        </w:rPr>
        <w:t xml:space="preserve"> do</w:t>
      </w:r>
    </w:p>
    <w:p w14:paraId="265F191B"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Essential Function</w:t>
      </w:r>
    </w:p>
    <w:p w14:paraId="2952F076"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lastRenderedPageBreak/>
        <w:t>Operates and maintains water and/or wastewater treatment equipment, ensuring compliance with state and federal environmental protection limits.</w:t>
      </w:r>
    </w:p>
    <w:p w14:paraId="6DDF9590"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Monitors and samples well and groundwater upon entry to the system. Adjusts treatment levels when below-standard variances are detected. Samples water prior to exiting system.  </w:t>
      </w:r>
    </w:p>
    <w:p w14:paraId="3579A615"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Detects and reports atypical conditions, such as: damaged, </w:t>
      </w:r>
      <w:proofErr w:type="gramStart"/>
      <w:r w:rsidRPr="00827D1D">
        <w:rPr>
          <w:rFonts w:ascii="Open Sans" w:eastAsia="Times New Roman" w:hAnsi="Open Sans" w:cs="Open Sans"/>
          <w:color w:val="595959"/>
          <w:sz w:val="20"/>
          <w:szCs w:val="20"/>
        </w:rPr>
        <w:t>malfunctioning</w:t>
      </w:r>
      <w:proofErr w:type="gramEnd"/>
      <w:r w:rsidRPr="00827D1D">
        <w:rPr>
          <w:rFonts w:ascii="Open Sans" w:eastAsia="Times New Roman" w:hAnsi="Open Sans" w:cs="Open Sans"/>
          <w:color w:val="595959"/>
          <w:sz w:val="20"/>
          <w:szCs w:val="20"/>
        </w:rPr>
        <w:t xml:space="preserve"> and tampered meters, detecting and reporting leaks, high/low consumption, exposed wiring and other safety hazards.</w:t>
      </w:r>
    </w:p>
    <w:p w14:paraId="16E53558"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Conducts Assists with ongoing repairs to </w:t>
      </w:r>
      <w:proofErr w:type="gramStart"/>
      <w:r w:rsidRPr="00827D1D">
        <w:rPr>
          <w:rFonts w:ascii="Open Sans" w:eastAsia="Times New Roman" w:hAnsi="Open Sans" w:cs="Open Sans"/>
          <w:color w:val="595959"/>
          <w:sz w:val="20"/>
          <w:szCs w:val="20"/>
        </w:rPr>
        <w:t>equipment, or</w:t>
      </w:r>
      <w:proofErr w:type="gramEnd"/>
      <w:r w:rsidRPr="00827D1D">
        <w:rPr>
          <w:rFonts w:ascii="Open Sans" w:eastAsia="Times New Roman" w:hAnsi="Open Sans" w:cs="Open Sans"/>
          <w:color w:val="595959"/>
          <w:sz w:val="20"/>
          <w:szCs w:val="20"/>
        </w:rPr>
        <w:t xml:space="preserve"> shuts down equipment for more extensive maintenance and repair, activating alternate equipment as needed. Requests services of outside maintenance vendor for major repairs and overhauls.</w:t>
      </w:r>
    </w:p>
    <w:p w14:paraId="723C2FE8"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Under direct supervision, may assist with the activation of pumps, </w:t>
      </w:r>
      <w:proofErr w:type="gramStart"/>
      <w:r w:rsidRPr="00827D1D">
        <w:rPr>
          <w:rFonts w:ascii="Open Sans" w:eastAsia="Times New Roman" w:hAnsi="Open Sans" w:cs="Open Sans"/>
          <w:color w:val="595959"/>
          <w:sz w:val="20"/>
          <w:szCs w:val="20"/>
        </w:rPr>
        <w:t>valves</w:t>
      </w:r>
      <w:proofErr w:type="gramEnd"/>
      <w:r w:rsidRPr="00827D1D">
        <w:rPr>
          <w:rFonts w:ascii="Open Sans" w:eastAsia="Times New Roman" w:hAnsi="Open Sans" w:cs="Open Sans"/>
          <w:color w:val="595959"/>
          <w:sz w:val="20"/>
          <w:szCs w:val="20"/>
        </w:rPr>
        <w:t xml:space="preserve"> and other processing equipment to move water through various treatment processes. Disposes of waste materials removed from water in line with Company procedures and government controls.</w:t>
      </w:r>
    </w:p>
    <w:p w14:paraId="0A06C74D"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Assists Lead Operator with emergency procedures in the event of overflow or spill of chemicals or unpurified water. Follows safety protocol.</w:t>
      </w:r>
    </w:p>
    <w:p w14:paraId="41189DBA"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Under direct supervision, may assist with the adding of chemicals to water by predetermined formula. Advises Lead Operator when minimum inventory levels of these materials have been reached.</w:t>
      </w:r>
    </w:p>
    <w:p w14:paraId="6867D0B8"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Under direct supervision, Reads and interprets meters and gauges on central control panel, or at individual machines or stages in the treatment process. Adjusts controls as needed. Retrieves computer reports on treatment process.</w:t>
      </w:r>
    </w:p>
    <w:p w14:paraId="71BF0F1D"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Under direct supervision, </w:t>
      </w:r>
      <w:proofErr w:type="gramStart"/>
      <w:r w:rsidRPr="00827D1D">
        <w:rPr>
          <w:rFonts w:ascii="Open Sans" w:eastAsia="Times New Roman" w:hAnsi="Open Sans" w:cs="Open Sans"/>
          <w:color w:val="595959"/>
          <w:sz w:val="20"/>
          <w:szCs w:val="20"/>
        </w:rPr>
        <w:t>Prepares</w:t>
      </w:r>
      <w:proofErr w:type="gramEnd"/>
      <w:r w:rsidRPr="00827D1D">
        <w:rPr>
          <w:rFonts w:ascii="Open Sans" w:eastAsia="Times New Roman" w:hAnsi="Open Sans" w:cs="Open Sans"/>
          <w:color w:val="595959"/>
          <w:sz w:val="20"/>
          <w:szCs w:val="20"/>
        </w:rPr>
        <w:t xml:space="preserve"> reports and maintains logs on meter readings, tests, chemical and equipment usage, and all other recordkeeping requirements; maintains various Company records and other reports as required by the state.</w:t>
      </w:r>
    </w:p>
    <w:p w14:paraId="49B3B76E"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Under direct supervision, may assist with the following treatment related processes that include, Back-washes filters and basins; handles chlorine in a safe, effective manner; assures proper working order of chlorine-related equipment.</w:t>
      </w:r>
    </w:p>
    <w:p w14:paraId="0E90E662"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Cleans and maintains treatment plant, pumping stations and wells; prepares and paints equipment, </w:t>
      </w:r>
      <w:proofErr w:type="gramStart"/>
      <w:r w:rsidRPr="00827D1D">
        <w:rPr>
          <w:rFonts w:ascii="Open Sans" w:eastAsia="Times New Roman" w:hAnsi="Open Sans" w:cs="Open Sans"/>
          <w:color w:val="595959"/>
          <w:sz w:val="20"/>
          <w:szCs w:val="20"/>
        </w:rPr>
        <w:t>walls</w:t>
      </w:r>
      <w:proofErr w:type="gramEnd"/>
      <w:r w:rsidRPr="00827D1D">
        <w:rPr>
          <w:rFonts w:ascii="Open Sans" w:eastAsia="Times New Roman" w:hAnsi="Open Sans" w:cs="Open Sans"/>
          <w:color w:val="595959"/>
          <w:sz w:val="20"/>
          <w:szCs w:val="20"/>
        </w:rPr>
        <w:t xml:space="preserve"> and floors.</w:t>
      </w:r>
    </w:p>
    <w:p w14:paraId="67E2F4E6"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Ensures regulatory compliance and adherence to Company policies and standards.</w:t>
      </w:r>
    </w:p>
    <w:p w14:paraId="08D9F758"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Maintains a safe working environment and reports safety concerns to Area Manager.</w:t>
      </w:r>
    </w:p>
    <w:p w14:paraId="2CF2B201"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Constant, independent travel daily between worksites on Company time.</w:t>
      </w:r>
    </w:p>
    <w:p w14:paraId="75A38B54" w14:textId="77777777" w:rsidR="00827D1D" w:rsidRPr="00827D1D" w:rsidRDefault="00827D1D" w:rsidP="00827D1D">
      <w:pPr>
        <w:numPr>
          <w:ilvl w:val="0"/>
          <w:numId w:val="1"/>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Must work On-Call in rotation as scheduled; responds to emergency situations as required.</w:t>
      </w:r>
    </w:p>
    <w:p w14:paraId="1E2513D9"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Additional Responsibilities</w:t>
      </w:r>
    </w:p>
    <w:p w14:paraId="0F7728E7"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Completes facility and vehicle inspections, along with related follow-up.</w:t>
      </w:r>
    </w:p>
    <w:p w14:paraId="6968DAD1"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Assists w repairs of water/wastewater treatment plant equipment.</w:t>
      </w:r>
    </w:p>
    <w:p w14:paraId="769F66E7"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Forwards customer inquiries on to Operator II or Lead Operator.</w:t>
      </w:r>
    </w:p>
    <w:p w14:paraId="5C3BAA19"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Demonstrates continuous effort to improve operations, decrease turnaround times, streamline work processes, and work cooperatively and jointly to provide quality seamless utility service.</w:t>
      </w:r>
    </w:p>
    <w:p w14:paraId="77F9566C"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Ensures that facilities and grounds are kept clean and orderly and comply with Company standards.</w:t>
      </w:r>
    </w:p>
    <w:p w14:paraId="3375692B"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May install and read water meters.</w:t>
      </w:r>
    </w:p>
    <w:p w14:paraId="3A505AE2" w14:textId="77777777" w:rsidR="00827D1D" w:rsidRPr="00827D1D" w:rsidRDefault="00827D1D" w:rsidP="00827D1D">
      <w:pPr>
        <w:numPr>
          <w:ilvl w:val="0"/>
          <w:numId w:val="2"/>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Performs other related duties as assigned.</w:t>
      </w:r>
    </w:p>
    <w:p w14:paraId="37BB55C9"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lastRenderedPageBreak/>
        <w:t>What you bring</w:t>
      </w:r>
    </w:p>
    <w:p w14:paraId="28D6D703"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Experience</w:t>
      </w:r>
    </w:p>
    <w:p w14:paraId="55036382" w14:textId="77777777" w:rsidR="00827D1D" w:rsidRPr="00827D1D" w:rsidRDefault="00827D1D" w:rsidP="00827D1D">
      <w:pPr>
        <w:numPr>
          <w:ilvl w:val="0"/>
          <w:numId w:val="3"/>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Requires at least 2 years of mechanical work experience</w:t>
      </w:r>
    </w:p>
    <w:p w14:paraId="7E0D4EC2"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Education and Certification</w:t>
      </w:r>
    </w:p>
    <w:p w14:paraId="5F937531" w14:textId="77777777" w:rsidR="00827D1D" w:rsidRPr="00827D1D" w:rsidRDefault="00827D1D" w:rsidP="00827D1D">
      <w:pPr>
        <w:numPr>
          <w:ilvl w:val="0"/>
          <w:numId w:val="4"/>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High school Diploma and the ability to attain First-Level operator license per state regulation within 1 year of employment; may be in the process of obtaining second-level license; must maintain a valid driver's license.</w:t>
      </w:r>
    </w:p>
    <w:p w14:paraId="3703B770"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Nice to Have</w:t>
      </w:r>
    </w:p>
    <w:p w14:paraId="24A106FA" w14:textId="77777777" w:rsidR="00827D1D" w:rsidRPr="00827D1D" w:rsidRDefault="00827D1D" w:rsidP="00827D1D">
      <w:pPr>
        <w:numPr>
          <w:ilvl w:val="0"/>
          <w:numId w:val="5"/>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Currently holds first-level operator license per state regulation preferred.</w:t>
      </w:r>
    </w:p>
    <w:p w14:paraId="50955CA4" w14:textId="77777777" w:rsidR="00827D1D" w:rsidRPr="00827D1D" w:rsidRDefault="00827D1D" w:rsidP="00827D1D">
      <w:pPr>
        <w:numPr>
          <w:ilvl w:val="0"/>
          <w:numId w:val="5"/>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1 year specializing in chemical treatment of water and/or wastewater and/or a minimum of 1 year in water and/or wastewater utility field with experience in the operation and maintenance of </w:t>
      </w:r>
      <w:proofErr w:type="gramStart"/>
      <w:r w:rsidRPr="00827D1D">
        <w:rPr>
          <w:rFonts w:ascii="Open Sans" w:eastAsia="Times New Roman" w:hAnsi="Open Sans" w:cs="Open Sans"/>
          <w:color w:val="595959"/>
          <w:sz w:val="20"/>
          <w:szCs w:val="20"/>
        </w:rPr>
        <w:t>ground-water</w:t>
      </w:r>
      <w:proofErr w:type="gramEnd"/>
      <w:r w:rsidRPr="00827D1D">
        <w:rPr>
          <w:rFonts w:ascii="Open Sans" w:eastAsia="Times New Roman" w:hAnsi="Open Sans" w:cs="Open Sans"/>
          <w:color w:val="595959"/>
          <w:sz w:val="20"/>
          <w:szCs w:val="20"/>
        </w:rPr>
        <w:t xml:space="preserve"> supplied water systems and associated distribution system preferred.</w:t>
      </w:r>
    </w:p>
    <w:p w14:paraId="0D0FE5C9"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Physical and Technical Skills</w:t>
      </w:r>
    </w:p>
    <w:p w14:paraId="35EEFA35"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Ability to frequently perform moderate to heavy physical demands, including lifting (75 lbs.), walking (10+ miles daily), climbing and mechanical repair.</w:t>
      </w:r>
    </w:p>
    <w:p w14:paraId="2C0180D9"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Ability to read meters, charts and gauges and accurately maintain records of plant operations.</w:t>
      </w:r>
    </w:p>
    <w:p w14:paraId="50B8C425"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Ability to read and comprehend written technical information and to communicate clearly and effectively, both verbally and in writing.</w:t>
      </w:r>
    </w:p>
    <w:p w14:paraId="5B49ABF0"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Ability to review, classify, categorize, prioritize and/or analyze data.</w:t>
      </w:r>
    </w:p>
    <w:p w14:paraId="3455F0A1"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Ability to perform mathematical equations to determine chemical doses required for flow rates and proper treatment.</w:t>
      </w:r>
    </w:p>
    <w:p w14:paraId="5FFD0D2E"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Ability to establish and maintain effective working relationships with the </w:t>
      </w:r>
      <w:proofErr w:type="gramStart"/>
      <w:r w:rsidRPr="00827D1D">
        <w:rPr>
          <w:rFonts w:ascii="Open Sans" w:eastAsia="Times New Roman" w:hAnsi="Open Sans" w:cs="Open Sans"/>
          <w:color w:val="595959"/>
          <w:sz w:val="20"/>
          <w:szCs w:val="20"/>
        </w:rPr>
        <w:t>general public</w:t>
      </w:r>
      <w:proofErr w:type="gramEnd"/>
      <w:r w:rsidRPr="00827D1D">
        <w:rPr>
          <w:rFonts w:ascii="Open Sans" w:eastAsia="Times New Roman" w:hAnsi="Open Sans" w:cs="Open Sans"/>
          <w:color w:val="595959"/>
          <w:sz w:val="20"/>
          <w:szCs w:val="20"/>
        </w:rPr>
        <w:t>, co-workers and regulatory agencies.</w:t>
      </w:r>
    </w:p>
    <w:p w14:paraId="09EF7C80" w14:textId="77777777" w:rsidR="00827D1D" w:rsidRPr="00827D1D" w:rsidRDefault="00827D1D" w:rsidP="00827D1D">
      <w:pPr>
        <w:numPr>
          <w:ilvl w:val="0"/>
          <w:numId w:val="6"/>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Familiarity with computer applications MS Word, Excel and utilizing tablet and mobile device; ability to learn internal software programs Ability to operate, maneuver and/or control the actions of equipment, machinery, tools and/or materials used in performing essential functions.</w:t>
      </w:r>
    </w:p>
    <w:p w14:paraId="4387E55C"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Please note:</w:t>
      </w:r>
    </w:p>
    <w:p w14:paraId="4F76D05D" w14:textId="77777777" w:rsidR="00827D1D" w:rsidRPr="00827D1D" w:rsidRDefault="00827D1D" w:rsidP="00827D1D">
      <w:pPr>
        <w:numPr>
          <w:ilvl w:val="0"/>
          <w:numId w:val="7"/>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After-hour and weekend on-call support may be required</w:t>
      </w:r>
    </w:p>
    <w:p w14:paraId="1C2466BD" w14:textId="77777777" w:rsidR="00827D1D" w:rsidRPr="00827D1D" w:rsidRDefault="00827D1D" w:rsidP="00827D1D">
      <w:pPr>
        <w:numPr>
          <w:ilvl w:val="0"/>
          <w:numId w:val="7"/>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Some travel may be required within service area</w:t>
      </w:r>
    </w:p>
    <w:p w14:paraId="3B862A2A" w14:textId="77777777" w:rsidR="00827D1D" w:rsidRPr="00827D1D" w:rsidRDefault="00827D1D" w:rsidP="00827D1D">
      <w:pPr>
        <w:numPr>
          <w:ilvl w:val="0"/>
          <w:numId w:val="7"/>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Must be available to work shift work; weekend scheduling may be required</w:t>
      </w:r>
    </w:p>
    <w:p w14:paraId="250C6E5E"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Life at Corix</w:t>
      </w:r>
    </w:p>
    <w:p w14:paraId="68F2CF35" w14:textId="77777777" w:rsidR="00827D1D" w:rsidRPr="00827D1D" w:rsidRDefault="00827D1D" w:rsidP="00827D1D">
      <w:pPr>
        <w:numPr>
          <w:ilvl w:val="0"/>
          <w:numId w:val="8"/>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Paid Time Off and Holidays: We offer 18 days of PTO and 11 paid holidays,</w:t>
      </w:r>
    </w:p>
    <w:p w14:paraId="460413E6" w14:textId="77777777" w:rsidR="00827D1D" w:rsidRPr="00827D1D" w:rsidRDefault="00827D1D" w:rsidP="00827D1D">
      <w:pPr>
        <w:numPr>
          <w:ilvl w:val="0"/>
          <w:numId w:val="8"/>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lastRenderedPageBreak/>
        <w:t xml:space="preserve">Health Benefits: The first day of the month after your start, </w:t>
      </w:r>
      <w:proofErr w:type="gramStart"/>
      <w:r w:rsidRPr="00827D1D">
        <w:rPr>
          <w:rFonts w:ascii="Open Sans" w:eastAsia="Times New Roman" w:hAnsi="Open Sans" w:cs="Open Sans"/>
          <w:color w:val="595959"/>
          <w:sz w:val="20"/>
          <w:szCs w:val="20"/>
        </w:rPr>
        <w:t>you’ll</w:t>
      </w:r>
      <w:proofErr w:type="gramEnd"/>
      <w:r w:rsidRPr="00827D1D">
        <w:rPr>
          <w:rFonts w:ascii="Open Sans" w:eastAsia="Times New Roman" w:hAnsi="Open Sans" w:cs="Open Sans"/>
          <w:color w:val="595959"/>
          <w:sz w:val="20"/>
          <w:szCs w:val="20"/>
        </w:rPr>
        <w:t xml:space="preserve"> have access to your health, dental, prescription and vision benefits to help you stay well. And </w:t>
      </w:r>
      <w:proofErr w:type="gramStart"/>
      <w:r w:rsidRPr="00827D1D">
        <w:rPr>
          <w:rFonts w:ascii="Open Sans" w:eastAsia="Times New Roman" w:hAnsi="Open Sans" w:cs="Open Sans"/>
          <w:color w:val="595959"/>
          <w:sz w:val="20"/>
          <w:szCs w:val="20"/>
        </w:rPr>
        <w:t>that’s</w:t>
      </w:r>
      <w:proofErr w:type="gramEnd"/>
      <w:r w:rsidRPr="00827D1D">
        <w:rPr>
          <w:rFonts w:ascii="Open Sans" w:eastAsia="Times New Roman" w:hAnsi="Open Sans" w:cs="Open Sans"/>
          <w:color w:val="595959"/>
          <w:sz w:val="20"/>
          <w:szCs w:val="20"/>
        </w:rPr>
        <w:t xml:space="preserve"> just the start, we also offer virtual doctor visits, health savings and flexible spending accounts and more.</w:t>
      </w:r>
    </w:p>
    <w:p w14:paraId="257C2AC2" w14:textId="77777777" w:rsidR="00827D1D" w:rsidRPr="00827D1D" w:rsidRDefault="00827D1D" w:rsidP="00827D1D">
      <w:pPr>
        <w:numPr>
          <w:ilvl w:val="0"/>
          <w:numId w:val="8"/>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401(k) Program: Employer contribution. Employer contribution made to the 401(k) plan are vested at 100% and start 30 days after your start.</w:t>
      </w:r>
    </w:p>
    <w:p w14:paraId="278123E7" w14:textId="77777777" w:rsidR="00827D1D" w:rsidRPr="00827D1D" w:rsidRDefault="00827D1D" w:rsidP="00827D1D">
      <w:pPr>
        <w:numPr>
          <w:ilvl w:val="0"/>
          <w:numId w:val="8"/>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Additional Benefits: Other great benefits include company provided life insurance, parental leave, Employee Assistance Program, discounted pet insurance and discounts on hotels, cars, and more</w:t>
      </w:r>
    </w:p>
    <w:p w14:paraId="204B1D14" w14:textId="77777777" w:rsidR="00827D1D" w:rsidRPr="00827D1D" w:rsidRDefault="00827D1D" w:rsidP="00827D1D">
      <w:pPr>
        <w:numPr>
          <w:ilvl w:val="0"/>
          <w:numId w:val="8"/>
        </w:numPr>
        <w:shd w:val="clear" w:color="auto" w:fill="FFFFFF"/>
        <w:textAlignment w:val="baseline"/>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Grow at Corix: Certifications/ Licenses reimbursement and more.</w:t>
      </w:r>
    </w:p>
    <w:p w14:paraId="7CA738AA"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Additional Comments</w:t>
      </w:r>
    </w:p>
    <w:p w14:paraId="3635DF00"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This document describes typical duties and responsibilities and is not intended to limit management from assigning other work as desired.</w:t>
      </w:r>
    </w:p>
    <w:p w14:paraId="4BB8C59C"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i/>
          <w:iCs/>
          <w:color w:val="595959"/>
          <w:sz w:val="20"/>
          <w:szCs w:val="20"/>
        </w:rPr>
        <w:t>Management maintains the right to assign or reassign duties and responsibilities at any time.</w:t>
      </w:r>
    </w:p>
    <w:p w14:paraId="0A81DDDF"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Corix Group of Companies is an E-Verify participating employer. </w:t>
      </w:r>
    </w:p>
    <w:p w14:paraId="33297294"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People Focused and Inclusive Culture</w:t>
      </w:r>
    </w:p>
    <w:p w14:paraId="581D64F1"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 xml:space="preserve">We attract and develop connected, high performing people of diverse background, </w:t>
      </w:r>
      <w:proofErr w:type="gramStart"/>
      <w:r w:rsidRPr="00827D1D">
        <w:rPr>
          <w:rFonts w:ascii="Open Sans" w:eastAsia="Times New Roman" w:hAnsi="Open Sans" w:cs="Open Sans"/>
          <w:color w:val="595959"/>
          <w:sz w:val="20"/>
          <w:szCs w:val="20"/>
        </w:rPr>
        <w:t>ethnicities</w:t>
      </w:r>
      <w:proofErr w:type="gramEnd"/>
      <w:r w:rsidRPr="00827D1D">
        <w:rPr>
          <w:rFonts w:ascii="Open Sans" w:eastAsia="Times New Roman" w:hAnsi="Open Sans" w:cs="Open Sans"/>
          <w:color w:val="595959"/>
          <w:sz w:val="20"/>
          <w:szCs w:val="20"/>
        </w:rPr>
        <w:t xml:space="preserve"> and experiences, who achieve their goals in alignment with our purpose, vision, and values. Creating an inclusive and respectful work environment where everyone is included and able to do their best work and feel as though they belong.</w:t>
      </w:r>
    </w:p>
    <w:p w14:paraId="7AB64ED5"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Corix is committed to providing an inclusive and accessible candidate experience. Accommodations are available upon request. We thank all candidates for their interest; however, only those shortlisted will be contacted. </w:t>
      </w:r>
    </w:p>
    <w:p w14:paraId="3EFB470D"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b/>
          <w:bCs/>
          <w:color w:val="595959"/>
          <w:sz w:val="20"/>
          <w:szCs w:val="20"/>
        </w:rPr>
        <w:t>EOE Statement</w:t>
      </w:r>
    </w:p>
    <w:p w14:paraId="48E1995C" w14:textId="77777777" w:rsidR="00827D1D" w:rsidRPr="00827D1D" w:rsidRDefault="00827D1D" w:rsidP="00827D1D">
      <w:pPr>
        <w:shd w:val="clear" w:color="auto" w:fill="FFFFFF"/>
        <w:spacing w:before="100" w:beforeAutospacing="1" w:after="100" w:afterAutospacing="1"/>
        <w:rPr>
          <w:rFonts w:ascii="Open Sans" w:eastAsia="Times New Roman" w:hAnsi="Open Sans" w:cs="Open Sans"/>
          <w:color w:val="595959"/>
          <w:sz w:val="20"/>
          <w:szCs w:val="20"/>
        </w:rPr>
      </w:pPr>
      <w:r w:rsidRPr="00827D1D">
        <w:rPr>
          <w:rFonts w:ascii="Open Sans" w:eastAsia="Times New Roman" w:hAnsi="Open Sans" w:cs="Open Sans"/>
          <w:color w:val="595959"/>
          <w:sz w:val="20"/>
          <w:szCs w:val="20"/>
        </w:rPr>
        <w:t>We are an equal employment opportunity employer. All qualified applicants will receive consideration for employment without regard to race, color, religion, gender, national origin, disability status, protected veteran status, pregnancy, childbirth (or related medical condition), or any other characteristic protected by law.</w:t>
      </w:r>
      <w:r w:rsidRPr="00827D1D">
        <w:rPr>
          <w:rFonts w:ascii="Open Sans" w:eastAsia="Times New Roman" w:hAnsi="Open Sans" w:cs="Open Sans"/>
          <w:color w:val="595959"/>
          <w:sz w:val="20"/>
          <w:szCs w:val="20"/>
        </w:rPr>
        <w:br/>
      </w:r>
      <w:r w:rsidRPr="00827D1D">
        <w:rPr>
          <w:rFonts w:ascii="Open Sans" w:eastAsia="Times New Roman" w:hAnsi="Open Sans" w:cs="Open Sans"/>
          <w:color w:val="595959"/>
          <w:sz w:val="20"/>
          <w:szCs w:val="20"/>
        </w:rPr>
        <w:br/>
        <w:t>To perform this job successfully, an individual must be able to perform each essential job duty satisfactorily. Reasonable accommodations may be made to enable qualified individuals with disabilities to perform essential job functions.</w:t>
      </w:r>
    </w:p>
    <w:p w14:paraId="33A9A481" w14:textId="77777777" w:rsidR="00827D1D" w:rsidRPr="002D459A" w:rsidRDefault="00827D1D">
      <w:pPr>
        <w:rPr>
          <w:rFonts w:ascii="Open Sans" w:hAnsi="Open Sans" w:cs="Open Sans"/>
          <w:sz w:val="20"/>
          <w:szCs w:val="20"/>
        </w:rPr>
      </w:pPr>
    </w:p>
    <w:sectPr w:rsidR="00827D1D" w:rsidRPr="002D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30A"/>
    <w:multiLevelType w:val="multilevel"/>
    <w:tmpl w:val="A580B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030F"/>
    <w:multiLevelType w:val="multilevel"/>
    <w:tmpl w:val="E9E0B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73F27"/>
    <w:multiLevelType w:val="multilevel"/>
    <w:tmpl w:val="09EE58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A321C"/>
    <w:multiLevelType w:val="multilevel"/>
    <w:tmpl w:val="571AE4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93AD9"/>
    <w:multiLevelType w:val="multilevel"/>
    <w:tmpl w:val="C0EE0E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E3388"/>
    <w:multiLevelType w:val="multilevel"/>
    <w:tmpl w:val="4D2848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668DF"/>
    <w:multiLevelType w:val="multilevel"/>
    <w:tmpl w:val="17F67C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E7316"/>
    <w:multiLevelType w:val="multilevel"/>
    <w:tmpl w:val="D2BC3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8145507">
    <w:abstractNumId w:val="4"/>
  </w:num>
  <w:num w:numId="2" w16cid:durableId="2077506959">
    <w:abstractNumId w:val="3"/>
  </w:num>
  <w:num w:numId="3" w16cid:durableId="1593318596">
    <w:abstractNumId w:val="5"/>
  </w:num>
  <w:num w:numId="4" w16cid:durableId="1106577630">
    <w:abstractNumId w:val="0"/>
  </w:num>
  <w:num w:numId="5" w16cid:durableId="1487816382">
    <w:abstractNumId w:val="1"/>
  </w:num>
  <w:num w:numId="6" w16cid:durableId="517353779">
    <w:abstractNumId w:val="7"/>
  </w:num>
  <w:num w:numId="7" w16cid:durableId="848982308">
    <w:abstractNumId w:val="6"/>
  </w:num>
  <w:num w:numId="8" w16cid:durableId="1306619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1D"/>
    <w:rsid w:val="002D459A"/>
    <w:rsid w:val="00827D1D"/>
    <w:rsid w:val="00B10C57"/>
    <w:rsid w:val="00E235D9"/>
    <w:rsid w:val="00F30E3C"/>
    <w:rsid w:val="00FA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A75F"/>
  <w15:chartTrackingRefBased/>
  <w15:docId w15:val="{E8CE12D5-0EB9-4327-9ABE-88A67208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D1D"/>
    <w:rPr>
      <w:color w:val="0563C1"/>
      <w:u w:val="single"/>
    </w:rPr>
  </w:style>
  <w:style w:type="paragraph" w:styleId="NormalWeb">
    <w:name w:val="Normal (Web)"/>
    <w:basedOn w:val="Normal"/>
    <w:uiPriority w:val="99"/>
    <w:semiHidden/>
    <w:unhideWhenUsed/>
    <w:rsid w:val="00827D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7D1D"/>
    <w:rPr>
      <w:b/>
      <w:bCs/>
    </w:rPr>
  </w:style>
  <w:style w:type="character" w:styleId="Emphasis">
    <w:name w:val="Emphasis"/>
    <w:basedOn w:val="DefaultParagraphFont"/>
    <w:uiPriority w:val="20"/>
    <w:qFormat/>
    <w:rsid w:val="00827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4658">
      <w:bodyDiv w:val="1"/>
      <w:marLeft w:val="0"/>
      <w:marRight w:val="0"/>
      <w:marTop w:val="0"/>
      <w:marBottom w:val="0"/>
      <w:divBdr>
        <w:top w:val="none" w:sz="0" w:space="0" w:color="auto"/>
        <w:left w:val="none" w:sz="0" w:space="0" w:color="auto"/>
        <w:bottom w:val="none" w:sz="0" w:space="0" w:color="auto"/>
        <w:right w:val="none" w:sz="0" w:space="0" w:color="auto"/>
      </w:divBdr>
    </w:div>
    <w:div w:id="17045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cq.fa.us2.oraclecloud.com/hcmUI/CandidateExperience/en/sites/CX_1001/job/707/?utm_medium=job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cq.fa.us2.oraclecloud.com/hcmUI/CandidateExperience/en/sites/CX_1001/job/706/?utm_medium=jobshare" TargetMode="External"/><Relationship Id="rId5" Type="http://schemas.openxmlformats.org/officeDocument/2006/relationships/hyperlink" Target="https://elcq.fa.us2.oraclecloud.com/hcmUI/CandidateExperience/en/sites/CX_1001/job/705/?utm_medium=jobsh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Benson</dc:creator>
  <cp:keywords/>
  <dc:description/>
  <cp:lastModifiedBy>Ebony Benson</cp:lastModifiedBy>
  <cp:revision>3</cp:revision>
  <dcterms:created xsi:type="dcterms:W3CDTF">2022-06-17T19:31:00Z</dcterms:created>
  <dcterms:modified xsi:type="dcterms:W3CDTF">2022-06-17T19:36:00Z</dcterms:modified>
</cp:coreProperties>
</file>