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5E" w:rsidRPr="00F95B54" w:rsidRDefault="001610FB" w:rsidP="00D20D5E">
      <w:pPr>
        <w:rPr>
          <w:color w:val="008000"/>
        </w:rPr>
      </w:pPr>
      <w:r w:rsidRPr="00AF1033">
        <w:rPr>
          <w:noProof/>
        </w:rPr>
        <w:drawing>
          <wp:inline distT="0" distB="0" distL="0" distR="0">
            <wp:extent cx="1431925" cy="948690"/>
            <wp:effectExtent l="0" t="0" r="0" b="3810"/>
            <wp:docPr id="1" name="Picture 1" descr="g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948690"/>
                    </a:xfrm>
                    <a:prstGeom prst="rect">
                      <a:avLst/>
                    </a:prstGeom>
                    <a:noFill/>
                    <a:ln>
                      <a:noFill/>
                    </a:ln>
                  </pic:spPr>
                </pic:pic>
              </a:graphicData>
            </a:graphic>
          </wp:inline>
        </w:drawing>
      </w:r>
      <w:r w:rsidR="00D20D5E">
        <w:tab/>
      </w:r>
      <w:r w:rsidR="00D20D5E">
        <w:tab/>
      </w:r>
      <w:r w:rsidR="00D20D5E">
        <w:tab/>
      </w:r>
      <w:r w:rsidR="00D20D5E">
        <w:tab/>
      </w:r>
    </w:p>
    <w:p w:rsidR="00D20D5E" w:rsidRDefault="00D20D5E" w:rsidP="00D20D5E"/>
    <w:p w:rsidR="00D20D5E" w:rsidRDefault="00D20D5E" w:rsidP="00D20D5E"/>
    <w:p w:rsidR="00D20D5E" w:rsidRPr="004A5CE3" w:rsidRDefault="00D20D5E" w:rsidP="00D20D5E">
      <w:pPr>
        <w:rPr>
          <w:b/>
        </w:rPr>
      </w:pPr>
      <w:r w:rsidRPr="004A5CE3">
        <w:rPr>
          <w:b/>
        </w:rPr>
        <w:t>POLICY AND PROCEDURE</w:t>
      </w:r>
    </w:p>
    <w:p w:rsidR="00D20D5E" w:rsidRDefault="00D20D5E" w:rsidP="00D20D5E"/>
    <w:p w:rsidR="00D20D5E" w:rsidRPr="00207ABD" w:rsidRDefault="00D20D5E" w:rsidP="00D20D5E">
      <w:pPr>
        <w:pBdr>
          <w:top w:val="single" w:sz="4" w:space="1" w:color="auto"/>
        </w:pBdr>
        <w:tabs>
          <w:tab w:val="left" w:pos="2160"/>
        </w:tabs>
        <w:rPr>
          <w:color w:val="FF0000"/>
        </w:rPr>
      </w:pPr>
      <w:r w:rsidRPr="008D6D01">
        <w:rPr>
          <w:b/>
        </w:rPr>
        <w:t>Procedure:</w:t>
      </w:r>
      <w:r>
        <w:tab/>
      </w:r>
      <w:r w:rsidR="001610FB">
        <w:rPr>
          <w:b/>
        </w:rPr>
        <w:t>Professional Development Funding Request Procedure</w:t>
      </w:r>
    </w:p>
    <w:p w:rsidR="00D20D5E" w:rsidRPr="00465217" w:rsidRDefault="00D20D5E" w:rsidP="00D20D5E">
      <w:pPr>
        <w:rPr>
          <w:b/>
        </w:rPr>
      </w:pPr>
      <w:r w:rsidRPr="008D6D01">
        <w:rPr>
          <w:b/>
        </w:rPr>
        <w:t>Policy No.:</w:t>
      </w:r>
      <w:r>
        <w:tab/>
      </w:r>
      <w:r>
        <w:tab/>
      </w:r>
      <w:r w:rsidR="001610FB">
        <w:rPr>
          <w:b/>
        </w:rPr>
        <w:t>5.30</w:t>
      </w:r>
    </w:p>
    <w:p w:rsidR="00D20D5E" w:rsidRPr="00465217" w:rsidRDefault="00D20D5E" w:rsidP="00D20D5E">
      <w:pPr>
        <w:rPr>
          <w:b/>
        </w:rPr>
      </w:pPr>
      <w:r w:rsidRPr="00465217">
        <w:rPr>
          <w:b/>
        </w:rPr>
        <w:t>Department:</w:t>
      </w:r>
      <w:r w:rsidRPr="00465217">
        <w:rPr>
          <w:b/>
        </w:rPr>
        <w:tab/>
      </w:r>
      <w:r w:rsidRPr="00465217">
        <w:rPr>
          <w:b/>
        </w:rPr>
        <w:tab/>
      </w:r>
      <w:r w:rsidR="001610FB">
        <w:rPr>
          <w:b/>
        </w:rPr>
        <w:t>Business Affairs</w:t>
      </w:r>
    </w:p>
    <w:p w:rsidR="00D20D5E" w:rsidRPr="00465217" w:rsidRDefault="00D20D5E" w:rsidP="00D20D5E">
      <w:pPr>
        <w:pBdr>
          <w:bottom w:val="single" w:sz="4" w:space="1" w:color="auto"/>
        </w:pBdr>
        <w:rPr>
          <w:b/>
        </w:rPr>
      </w:pPr>
      <w:r w:rsidRPr="00465217">
        <w:rPr>
          <w:b/>
        </w:rPr>
        <w:t>Contact:</w:t>
      </w:r>
      <w:r w:rsidRPr="00465217">
        <w:rPr>
          <w:b/>
        </w:rPr>
        <w:tab/>
      </w:r>
      <w:r w:rsidRPr="00465217">
        <w:rPr>
          <w:b/>
        </w:rPr>
        <w:tab/>
      </w:r>
      <w:r w:rsidR="001610FB">
        <w:rPr>
          <w:b/>
        </w:rPr>
        <w:t>Vice President for Business Affairs</w:t>
      </w:r>
    </w:p>
    <w:p w:rsidR="00D20D5E" w:rsidRDefault="00D20D5E" w:rsidP="00D20D5E">
      <w:pPr>
        <w:tabs>
          <w:tab w:val="left" w:pos="1800"/>
        </w:tabs>
        <w:rPr>
          <w:b/>
          <w:u w:val="single"/>
        </w:rPr>
      </w:pPr>
    </w:p>
    <w:p w:rsidR="00D20D5E" w:rsidRPr="00824D86" w:rsidRDefault="00D20D5E" w:rsidP="00D20D5E">
      <w:pPr>
        <w:tabs>
          <w:tab w:val="left" w:pos="1800"/>
        </w:tabs>
        <w:rPr>
          <w:b/>
          <w:u w:val="single"/>
        </w:rPr>
      </w:pPr>
      <w:r w:rsidRPr="00824D86">
        <w:rPr>
          <w:b/>
          <w:u w:val="single"/>
        </w:rPr>
        <w:t>Policy</w:t>
      </w:r>
    </w:p>
    <w:p w:rsidR="00D20D5E" w:rsidRDefault="001610FB" w:rsidP="00D20D5E">
      <w:pPr>
        <w:rPr>
          <w:sz w:val="20"/>
          <w:szCs w:val="20"/>
        </w:rPr>
      </w:pPr>
      <w:r>
        <w:rPr>
          <w:sz w:val="20"/>
          <w:szCs w:val="20"/>
        </w:rPr>
        <w:t>A clear guideline for full-time faculty and administrative faculty to apply for funding consideration by the Compensation and Benefits Committee for professional development.  The actual Professional Development Funding Request application process includes a two-page request form to be submitted to the committee, along with any supportive documentation available to aid the committee in their consideration of the funding request.</w:t>
      </w:r>
    </w:p>
    <w:p w:rsidR="001610FB" w:rsidRDefault="001610FB" w:rsidP="00D20D5E">
      <w:pPr>
        <w:rPr>
          <w:sz w:val="20"/>
          <w:szCs w:val="20"/>
        </w:rPr>
      </w:pPr>
    </w:p>
    <w:p w:rsidR="004C1767" w:rsidRDefault="00F312C4" w:rsidP="004C1767">
      <w:pPr>
        <w:rPr>
          <w:sz w:val="20"/>
          <w:szCs w:val="20"/>
        </w:rPr>
      </w:pPr>
      <w:r>
        <w:rPr>
          <w:sz w:val="20"/>
          <w:szCs w:val="20"/>
        </w:rPr>
        <w:t>The Compensation and Benefits Committee makes recommendations for the disbursement of Professional Development funds that are allocated by the college for the current academic year.</w:t>
      </w:r>
      <w:r w:rsidR="004C1767">
        <w:rPr>
          <w:sz w:val="20"/>
          <w:szCs w:val="20"/>
        </w:rPr>
        <w:t xml:space="preserve">  </w:t>
      </w:r>
      <w:r w:rsidR="004C1767" w:rsidRPr="00A0093A">
        <w:rPr>
          <w:sz w:val="20"/>
          <w:szCs w:val="20"/>
        </w:rPr>
        <w:t xml:space="preserve">Should there not be </w:t>
      </w:r>
      <w:r w:rsidR="004C1767">
        <w:rPr>
          <w:sz w:val="20"/>
          <w:szCs w:val="20"/>
        </w:rPr>
        <w:t xml:space="preserve">funding for the </w:t>
      </w:r>
      <w:r w:rsidR="004C1767" w:rsidRPr="00A0093A">
        <w:rPr>
          <w:sz w:val="20"/>
          <w:szCs w:val="20"/>
        </w:rPr>
        <w:t xml:space="preserve"> Professional Development pool for that academic year at GBC, then the Committee will review applications for worthiness and forward to the appropriate VP for funding consideration via other sources.</w:t>
      </w:r>
    </w:p>
    <w:p w:rsidR="004C1767" w:rsidRPr="00A0093A" w:rsidRDefault="004C1767" w:rsidP="004C1767">
      <w:pPr>
        <w:rPr>
          <w:sz w:val="20"/>
          <w:szCs w:val="20"/>
        </w:rPr>
      </w:pPr>
    </w:p>
    <w:p w:rsidR="004C1767" w:rsidRPr="00A0093A" w:rsidRDefault="004C1767" w:rsidP="004C1767">
      <w:pPr>
        <w:rPr>
          <w:sz w:val="20"/>
          <w:szCs w:val="20"/>
        </w:rPr>
      </w:pPr>
      <w:r w:rsidRPr="00A0093A">
        <w:rPr>
          <w:sz w:val="20"/>
          <w:szCs w:val="20"/>
        </w:rPr>
        <w:t>The applicant must meet the minimum requirements as outlined on the Funding Request Checklist. Timely submission of all appropriately completed documents is critically important when limited funds are available to ensure consideration. The Professional Development Funding Checklist applies to all faculty, regardless of their contract status.</w:t>
      </w:r>
    </w:p>
    <w:p w:rsidR="004C1767" w:rsidRPr="00CA40FB" w:rsidRDefault="004C1767" w:rsidP="00D20D5E">
      <w:pPr>
        <w:rPr>
          <w:sz w:val="20"/>
          <w:szCs w:val="20"/>
        </w:rPr>
      </w:pPr>
    </w:p>
    <w:p w:rsidR="00D20D5E" w:rsidRPr="00824D86" w:rsidRDefault="00D20D5E" w:rsidP="00D20D5E">
      <w:pPr>
        <w:rPr>
          <w:b/>
          <w:u w:val="single"/>
        </w:rPr>
      </w:pPr>
      <w:r w:rsidRPr="00824D86">
        <w:rPr>
          <w:b/>
          <w:u w:val="single"/>
        </w:rPr>
        <w:t>Procedures</w:t>
      </w:r>
    </w:p>
    <w:p w:rsidR="00D20D5E" w:rsidRDefault="00D20D5E" w:rsidP="00D20D5E">
      <w:pPr>
        <w:rPr>
          <w:b/>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940"/>
      </w:tblGrid>
      <w:tr w:rsidR="00D20D5E" w:rsidRPr="00035865" w:rsidTr="004160F3">
        <w:tc>
          <w:tcPr>
            <w:tcW w:w="5940" w:type="dxa"/>
            <w:shd w:val="clear" w:color="auto" w:fill="E6E6E6"/>
          </w:tcPr>
          <w:p w:rsidR="00D20D5E" w:rsidRPr="00035865" w:rsidRDefault="00D20D5E" w:rsidP="00B46D55">
            <w:pPr>
              <w:rPr>
                <w:b/>
                <w:sz w:val="22"/>
                <w:szCs w:val="22"/>
              </w:rPr>
            </w:pPr>
            <w:r w:rsidRPr="00035865">
              <w:rPr>
                <w:b/>
                <w:sz w:val="22"/>
                <w:szCs w:val="22"/>
              </w:rPr>
              <w:t xml:space="preserve">1.0  </w:t>
            </w:r>
            <w:r w:rsidR="004160F3">
              <w:rPr>
                <w:b/>
                <w:sz w:val="22"/>
                <w:szCs w:val="22"/>
              </w:rPr>
              <w:t xml:space="preserve">Professional Development Funding </w:t>
            </w:r>
            <w:r w:rsidR="00B46D55">
              <w:rPr>
                <w:b/>
                <w:sz w:val="22"/>
                <w:szCs w:val="22"/>
              </w:rPr>
              <w:t>General Information</w:t>
            </w:r>
          </w:p>
        </w:tc>
      </w:tr>
    </w:tbl>
    <w:p w:rsidR="00A8699F" w:rsidRDefault="004160F3" w:rsidP="00D20D5E">
      <w:pPr>
        <w:rPr>
          <w:b/>
          <w:sz w:val="20"/>
          <w:szCs w:val="20"/>
        </w:rPr>
      </w:pPr>
      <w:r>
        <w:rPr>
          <w:b/>
          <w:sz w:val="20"/>
          <w:szCs w:val="20"/>
        </w:rPr>
        <w:t xml:space="preserve">  </w:t>
      </w:r>
    </w:p>
    <w:p w:rsidR="00A8699F" w:rsidRDefault="00A8699F" w:rsidP="00D20D5E">
      <w:pPr>
        <w:rPr>
          <w:sz w:val="20"/>
          <w:szCs w:val="20"/>
        </w:rPr>
      </w:pPr>
      <w:r>
        <w:rPr>
          <w:sz w:val="20"/>
          <w:szCs w:val="20"/>
        </w:rPr>
        <w:t>The deadline for submission of a request must be met</w:t>
      </w:r>
      <w:r w:rsidR="00B46D55">
        <w:rPr>
          <w:sz w:val="20"/>
          <w:szCs w:val="20"/>
        </w:rPr>
        <w:t xml:space="preserve"> in order to receive funding</w:t>
      </w:r>
      <w:r>
        <w:rPr>
          <w:sz w:val="20"/>
          <w:szCs w:val="20"/>
        </w:rPr>
        <w:t>.  The Compensation and Benefits Committee must receive the application by October 31</w:t>
      </w:r>
      <w:r w:rsidRPr="00A8699F">
        <w:rPr>
          <w:sz w:val="20"/>
          <w:szCs w:val="20"/>
          <w:vertAlign w:val="superscript"/>
        </w:rPr>
        <w:t>st</w:t>
      </w:r>
      <w:r>
        <w:rPr>
          <w:sz w:val="20"/>
          <w:szCs w:val="20"/>
        </w:rPr>
        <w:t xml:space="preserve"> for fall semester and by March 30</w:t>
      </w:r>
      <w:r w:rsidRPr="00A8699F">
        <w:rPr>
          <w:sz w:val="20"/>
          <w:szCs w:val="20"/>
          <w:vertAlign w:val="superscript"/>
        </w:rPr>
        <w:t>th</w:t>
      </w:r>
      <w:r>
        <w:rPr>
          <w:sz w:val="20"/>
          <w:szCs w:val="20"/>
        </w:rPr>
        <w:t xml:space="preserve"> for spring semester.</w:t>
      </w:r>
    </w:p>
    <w:p w:rsidR="001C2CE3" w:rsidRDefault="001C2CE3" w:rsidP="00D20D5E">
      <w:pPr>
        <w:rPr>
          <w:sz w:val="20"/>
          <w:szCs w:val="20"/>
        </w:rPr>
      </w:pPr>
    </w:p>
    <w:p w:rsidR="001C2CE3" w:rsidRDefault="00B46D55" w:rsidP="00D20D5E">
      <w:pPr>
        <w:rPr>
          <w:sz w:val="20"/>
          <w:szCs w:val="20"/>
        </w:rPr>
      </w:pPr>
      <w:r>
        <w:rPr>
          <w:sz w:val="20"/>
          <w:szCs w:val="20"/>
        </w:rPr>
        <w:t xml:space="preserve">There will be only </w:t>
      </w:r>
      <w:r w:rsidRPr="00B46D55">
        <w:rPr>
          <w:sz w:val="20"/>
          <w:szCs w:val="20"/>
        </w:rPr>
        <w:t>one potential request approval per voting rep in the Faculty Senate Containers per semester. Additional potential requests from the same department will have to pursue alternative funding (i.e. departmental budgets, Senior Administration, etc.). After the close of the filing deadline each semester, unallocated funds from that semester pool, could be distributed on an equal share basis according to need, to those applications that were approved for funding initially or deemed worthy of funding.</w:t>
      </w:r>
    </w:p>
    <w:p w:rsidR="00B46D55" w:rsidRDefault="00B46D55" w:rsidP="00D20D5E">
      <w:pPr>
        <w:rPr>
          <w:sz w:val="20"/>
          <w:szCs w:val="20"/>
        </w:rPr>
      </w:pPr>
    </w:p>
    <w:p w:rsidR="00B46D55" w:rsidRDefault="00B46D55" w:rsidP="00D20D5E">
      <w:pPr>
        <w:rPr>
          <w:sz w:val="20"/>
          <w:szCs w:val="20"/>
        </w:rPr>
      </w:pPr>
      <w:r>
        <w:rPr>
          <w:sz w:val="20"/>
          <w:szCs w:val="20"/>
        </w:rPr>
        <w:t xml:space="preserve">The amount of funding for the Professional Development fund is not known ahead of time for each academic year. At the first meeting </w:t>
      </w:r>
      <w:r w:rsidRPr="00B46D55">
        <w:rPr>
          <w:sz w:val="20"/>
          <w:szCs w:val="20"/>
        </w:rPr>
        <w:t xml:space="preserve">the Compensation and Benefits Committee each Fall, a decision will be made as to the maximum monetary amount that will be considered for faculty funding requests in that academic year. If the fund provided by GBC is less than $4,000, the funding consideration will be limited to the cost of conference registration or the maximum ceiling designated by the committee for that academic year if it exceeds the registration. This does not mean that all who are funded will receive the maximum amount as other factors will be weighed in the Committee recommendation to senior administration (i.e. – </w:t>
      </w:r>
      <w:r>
        <w:rPr>
          <w:sz w:val="20"/>
          <w:szCs w:val="20"/>
        </w:rPr>
        <w:t>applicant is a presenter</w:t>
      </w:r>
      <w:r w:rsidRPr="00B46D55">
        <w:rPr>
          <w:sz w:val="20"/>
          <w:szCs w:val="20"/>
        </w:rPr>
        <w:t xml:space="preserve"> at </w:t>
      </w:r>
      <w:r>
        <w:rPr>
          <w:sz w:val="20"/>
          <w:szCs w:val="20"/>
        </w:rPr>
        <w:t>a</w:t>
      </w:r>
      <w:r w:rsidRPr="00B46D55">
        <w:rPr>
          <w:sz w:val="20"/>
          <w:szCs w:val="20"/>
        </w:rPr>
        <w:t xml:space="preserve"> conference).  This will be communicated by the Compe</w:t>
      </w:r>
      <w:r>
        <w:rPr>
          <w:sz w:val="20"/>
          <w:szCs w:val="20"/>
        </w:rPr>
        <w:t>nsation and Benefits Committee c</w:t>
      </w:r>
      <w:r w:rsidRPr="00B46D55">
        <w:rPr>
          <w:sz w:val="20"/>
          <w:szCs w:val="20"/>
        </w:rPr>
        <w:t xml:space="preserve">hair at the first Faculty Senate meeting and/or in an email communication to faculty. </w:t>
      </w:r>
    </w:p>
    <w:p w:rsidR="007D4624" w:rsidRDefault="007D4624" w:rsidP="00D20D5E">
      <w:pPr>
        <w:rPr>
          <w:sz w:val="20"/>
          <w:szCs w:val="20"/>
        </w:rPr>
      </w:pPr>
      <w:r>
        <w:rPr>
          <w:sz w:val="20"/>
          <w:szCs w:val="20"/>
        </w:rPr>
        <w:lastRenderedPageBreak/>
        <w:t>The applicant must complete the Professional Development Funding Request Checklist and Professional Development Funds Request Form and submit to the Compensation and Benefits Committee chair by the deadline to be considered for funding. The applicant must score a minimum of 4 points on the mandatory items highlighted in bold.  The committee will weigh other factors and points in their recommendation of funding.</w:t>
      </w:r>
    </w:p>
    <w:p w:rsidR="00B46D55" w:rsidRDefault="00B46D55" w:rsidP="00D20D5E">
      <w:pPr>
        <w:rPr>
          <w:sz w:val="20"/>
          <w:szCs w:val="20"/>
        </w:rPr>
      </w:pPr>
    </w:p>
    <w:p w:rsidR="007D4624" w:rsidRPr="00A8699F" w:rsidRDefault="007D4624" w:rsidP="00D20D5E">
      <w:pPr>
        <w:rPr>
          <w:sz w:val="20"/>
          <w:szCs w:val="20"/>
        </w:rPr>
      </w:pPr>
      <w:r>
        <w:rPr>
          <w:sz w:val="20"/>
          <w:szCs w:val="20"/>
        </w:rPr>
        <w:t>The applicant can pursue additional funding opportunities as well.</w:t>
      </w:r>
    </w:p>
    <w:p w:rsidR="00A8699F" w:rsidRDefault="00A8699F" w:rsidP="00D20D5E">
      <w:pPr>
        <w:rPr>
          <w:b/>
          <w:sz w:val="20"/>
          <w:szCs w:val="20"/>
        </w:rPr>
      </w:pPr>
    </w:p>
    <w:p w:rsidR="007D4624" w:rsidRDefault="004160F3" w:rsidP="002A1362">
      <w:pPr>
        <w:rPr>
          <w:sz w:val="20"/>
          <w:szCs w:val="20"/>
        </w:rPr>
      </w:pPr>
      <w:r>
        <w:rPr>
          <w:sz w:val="20"/>
          <w:szCs w:val="20"/>
        </w:rPr>
        <w:t>Applications will not be considered if applicant is applying for re-certification and/or licensing for his/her technical field or if applicant is applying for summer travel</w:t>
      </w:r>
      <w:r w:rsidR="002A1362">
        <w:rPr>
          <w:sz w:val="20"/>
          <w:szCs w:val="20"/>
        </w:rPr>
        <w:t>.</w:t>
      </w:r>
    </w:p>
    <w:p w:rsidR="00586AA0" w:rsidRDefault="00586AA0" w:rsidP="002A1362">
      <w:pPr>
        <w:rPr>
          <w:sz w:val="20"/>
          <w:szCs w:val="20"/>
        </w:rPr>
      </w:pPr>
    </w:p>
    <w:p w:rsidR="00586AA0" w:rsidRDefault="00586AA0" w:rsidP="002A1362">
      <w:pPr>
        <w:rPr>
          <w:sz w:val="20"/>
          <w:szCs w:val="20"/>
        </w:rPr>
      </w:pPr>
      <w:r>
        <w:rPr>
          <w:sz w:val="20"/>
          <w:szCs w:val="20"/>
        </w:rPr>
        <w:t xml:space="preserve">A person receiving Professional Development funds is required to provide the Chair of the Compensation and Benefits Committee a one page memo reporting on the meeting/event attended.  The recipient may have additional reporting requirements to their supervisor or department. </w:t>
      </w:r>
      <w:bookmarkStart w:id="0" w:name="_GoBack"/>
      <w:bookmarkEnd w:id="0"/>
    </w:p>
    <w:p w:rsidR="002A1362" w:rsidRDefault="002A1362" w:rsidP="002A1362">
      <w:pPr>
        <w:rPr>
          <w:sz w:val="20"/>
          <w:szCs w:val="20"/>
        </w:rPr>
      </w:pPr>
    </w:p>
    <w:p w:rsidR="002A1362" w:rsidRDefault="002A1362" w:rsidP="002A1362">
      <w:pPr>
        <w:rPr>
          <w:sz w:val="20"/>
          <w:szCs w:val="20"/>
        </w:rPr>
      </w:pPr>
    </w:p>
    <w:p w:rsidR="002A1362" w:rsidRDefault="002A1362" w:rsidP="002A1362">
      <w:pPr>
        <w:rPr>
          <w:sz w:val="20"/>
          <w:szCs w:val="20"/>
        </w:rPr>
      </w:pPr>
    </w:p>
    <w:p w:rsidR="002A1362" w:rsidRDefault="002A1362" w:rsidP="002A1362">
      <w:pPr>
        <w:rPr>
          <w:sz w:val="20"/>
          <w:szCs w:val="20"/>
        </w:rPr>
      </w:pPr>
    </w:p>
    <w:p w:rsidR="002A1362" w:rsidRDefault="002A1362" w:rsidP="002A1362">
      <w:pPr>
        <w:rPr>
          <w:sz w:val="20"/>
          <w:szCs w:val="20"/>
        </w:rPr>
      </w:pPr>
    </w:p>
    <w:p w:rsidR="002A1362" w:rsidRDefault="002A1362" w:rsidP="002A1362">
      <w:pPr>
        <w:rPr>
          <w:sz w:val="20"/>
          <w:szCs w:val="20"/>
        </w:rPr>
      </w:pPr>
    </w:p>
    <w:p w:rsidR="002A1362" w:rsidRDefault="002A1362" w:rsidP="002A1362">
      <w:pPr>
        <w:rPr>
          <w:sz w:val="20"/>
          <w:szCs w:val="20"/>
        </w:rPr>
      </w:pPr>
    </w:p>
    <w:p w:rsidR="002A1362" w:rsidRDefault="002A1362" w:rsidP="002A1362">
      <w:pPr>
        <w:rPr>
          <w:sz w:val="20"/>
          <w:szCs w:val="20"/>
        </w:rPr>
      </w:pPr>
    </w:p>
    <w:p w:rsidR="002A1362" w:rsidRDefault="002A1362" w:rsidP="002A1362">
      <w:pPr>
        <w:rPr>
          <w:sz w:val="20"/>
          <w:szCs w:val="20"/>
        </w:rPr>
      </w:pPr>
    </w:p>
    <w:p w:rsidR="002A1362" w:rsidRPr="007D4624" w:rsidRDefault="002A1362" w:rsidP="002A1362">
      <w:pPr>
        <w:rPr>
          <w:sz w:val="20"/>
          <w:szCs w:val="20"/>
        </w:rPr>
      </w:pPr>
    </w:p>
    <w:p w:rsidR="00D20D5E" w:rsidRPr="000B04FE" w:rsidRDefault="00D20D5E" w:rsidP="00D20D5E">
      <w:pPr>
        <w:rPr>
          <w:sz w:val="20"/>
          <w:szCs w:val="20"/>
        </w:rPr>
      </w:pPr>
    </w:p>
    <w:p w:rsidR="00D20D5E" w:rsidRDefault="00D20D5E" w:rsidP="00D20D5E">
      <w:pPr>
        <w:rPr>
          <w:b/>
          <w:sz w:val="18"/>
          <w:szCs w:val="18"/>
        </w:rPr>
      </w:pPr>
    </w:p>
    <w:p w:rsidR="00D20D5E" w:rsidRDefault="00DC10B4" w:rsidP="00D20D5E">
      <w:pPr>
        <w:rPr>
          <w:b/>
          <w:sz w:val="18"/>
          <w:szCs w:val="18"/>
        </w:rPr>
      </w:pPr>
      <w:r>
        <w:rPr>
          <w:b/>
          <w:sz w:val="18"/>
          <w:szCs w:val="18"/>
        </w:rPr>
        <w:t>Original</w:t>
      </w:r>
      <w:r w:rsidR="00D20D5E">
        <w:rPr>
          <w:b/>
          <w:sz w:val="18"/>
          <w:szCs w:val="18"/>
        </w:rPr>
        <w:t xml:space="preserve"> Approved by PC</w:t>
      </w:r>
      <w:r w:rsidR="00D20D5E" w:rsidRPr="0076372B">
        <w:rPr>
          <w:b/>
          <w:sz w:val="18"/>
          <w:szCs w:val="18"/>
        </w:rPr>
        <w:t xml:space="preserve">:  </w:t>
      </w:r>
      <w:r w:rsidR="004C1767">
        <w:rPr>
          <w:b/>
          <w:sz w:val="18"/>
          <w:szCs w:val="18"/>
        </w:rPr>
        <w:t>April 22, 2014</w:t>
      </w:r>
      <w:r w:rsidR="00586AA0">
        <w:rPr>
          <w:b/>
          <w:sz w:val="18"/>
          <w:szCs w:val="18"/>
        </w:rPr>
        <w:t>, January 13, 2015</w:t>
      </w:r>
    </w:p>
    <w:p w:rsidR="006178A2" w:rsidRDefault="00D20D5E">
      <w:pPr>
        <w:rPr>
          <w:sz w:val="18"/>
          <w:szCs w:val="18"/>
        </w:rPr>
      </w:pPr>
      <w:r>
        <w:rPr>
          <w:b/>
          <w:sz w:val="18"/>
          <w:szCs w:val="18"/>
        </w:rPr>
        <w:t>Contact the assistant to the president for any questions, corrections, or additions.</w:t>
      </w:r>
      <w:r w:rsidRPr="00CA40FB">
        <w:rPr>
          <w:sz w:val="18"/>
          <w:szCs w:val="18"/>
        </w:rPr>
        <w:tab/>
      </w:r>
      <w:bookmarkStart w:id="1" w:name="_PictureBullets"/>
      <w:bookmarkEnd w:id="1"/>
      <w:r w:rsidR="00452173">
        <w:rPr>
          <w:sz w:val="18"/>
          <w:szCs w:val="18"/>
        </w:rPr>
        <w:t xml:space="preserve"> </w:t>
      </w:r>
    </w:p>
    <w:p w:rsidR="006178A2" w:rsidRPr="006178A2" w:rsidRDefault="006178A2" w:rsidP="006178A2">
      <w:pPr>
        <w:autoSpaceDE w:val="0"/>
        <w:autoSpaceDN w:val="0"/>
        <w:adjustRightInd w:val="0"/>
        <w:rPr>
          <w:rFonts w:ascii="Arial" w:eastAsia="Calibri" w:hAnsi="Arial" w:cs="Arial"/>
          <w:color w:val="000000"/>
        </w:rPr>
      </w:pPr>
    </w:p>
    <w:p w:rsidR="006178A2" w:rsidRDefault="006178A2" w:rsidP="006178A2">
      <w:pPr>
        <w:autoSpaceDE w:val="0"/>
        <w:autoSpaceDN w:val="0"/>
        <w:adjustRightInd w:val="0"/>
        <w:jc w:val="center"/>
        <w:rPr>
          <w:rFonts w:ascii="Arial" w:eastAsia="Calibri" w:hAnsi="Arial" w:cs="Arial"/>
        </w:rPr>
        <w:sectPr w:rsidR="006178A2" w:rsidSect="003571F1">
          <w:footerReference w:type="default" r:id="rId8"/>
          <w:pgSz w:w="12240" w:h="15840"/>
          <w:pgMar w:top="1440" w:right="1440" w:bottom="1440" w:left="1440" w:header="720" w:footer="720" w:gutter="0"/>
          <w:cols w:space="720"/>
          <w:docGrid w:linePitch="360"/>
        </w:sectPr>
      </w:pPr>
    </w:p>
    <w:p w:rsidR="006178A2" w:rsidRPr="006178A2" w:rsidRDefault="006178A2" w:rsidP="006178A2">
      <w:pPr>
        <w:autoSpaceDE w:val="0"/>
        <w:autoSpaceDN w:val="0"/>
        <w:adjustRightInd w:val="0"/>
        <w:jc w:val="center"/>
        <w:rPr>
          <w:rFonts w:ascii="Arial" w:eastAsia="Calibri" w:hAnsi="Arial" w:cs="Arial"/>
          <w:color w:val="000000"/>
          <w:sz w:val="28"/>
          <w:szCs w:val="28"/>
        </w:rPr>
      </w:pPr>
      <w:r w:rsidRPr="006178A2">
        <w:rPr>
          <w:rFonts w:ascii="Arial" w:eastAsia="Calibri" w:hAnsi="Arial" w:cs="Arial"/>
        </w:rPr>
        <w:lastRenderedPageBreak/>
        <w:t xml:space="preserve"> </w:t>
      </w:r>
      <w:r w:rsidRPr="006178A2">
        <w:rPr>
          <w:rFonts w:ascii="Arial" w:eastAsia="Calibri" w:hAnsi="Arial" w:cs="Arial"/>
          <w:b/>
          <w:bCs/>
          <w:color w:val="000000"/>
          <w:sz w:val="28"/>
          <w:szCs w:val="28"/>
        </w:rPr>
        <w:t xml:space="preserve">GREAT BASIN COLLEGE </w:t>
      </w:r>
    </w:p>
    <w:p w:rsidR="006178A2" w:rsidRPr="006178A2" w:rsidRDefault="006178A2" w:rsidP="006178A2">
      <w:pPr>
        <w:autoSpaceDE w:val="0"/>
        <w:autoSpaceDN w:val="0"/>
        <w:adjustRightInd w:val="0"/>
        <w:jc w:val="center"/>
        <w:outlineLvl w:val="0"/>
        <w:rPr>
          <w:rFonts w:ascii="Arial" w:eastAsia="Calibri" w:hAnsi="Arial" w:cs="Arial"/>
          <w:color w:val="000000"/>
        </w:rPr>
      </w:pPr>
      <w:r w:rsidRPr="006178A2">
        <w:rPr>
          <w:rFonts w:ascii="Arial" w:eastAsia="Calibri" w:hAnsi="Arial" w:cs="Arial"/>
          <w:color w:val="000000"/>
        </w:rPr>
        <w:t xml:space="preserve">FACULTY SENATE COMPENSATION AND BENEFITS COMMITTEE </w:t>
      </w:r>
    </w:p>
    <w:p w:rsidR="006178A2" w:rsidRPr="006178A2" w:rsidRDefault="006178A2" w:rsidP="006178A2">
      <w:pPr>
        <w:autoSpaceDE w:val="0"/>
        <w:autoSpaceDN w:val="0"/>
        <w:adjustRightInd w:val="0"/>
        <w:jc w:val="center"/>
        <w:rPr>
          <w:rFonts w:ascii="Arial" w:eastAsia="Calibri" w:hAnsi="Arial" w:cs="Arial"/>
          <w:b/>
          <w:color w:val="000000"/>
          <w:sz w:val="23"/>
          <w:szCs w:val="23"/>
        </w:rPr>
      </w:pPr>
      <w:r w:rsidRPr="006178A2">
        <w:rPr>
          <w:rFonts w:ascii="Arial" w:eastAsia="Calibri" w:hAnsi="Arial" w:cs="Arial"/>
          <w:b/>
          <w:color w:val="000000"/>
        </w:rPr>
        <w:t xml:space="preserve">PROFESSIONAL DEVELOPMENT FUNDS REQUEST FORM </w:t>
      </w:r>
    </w:p>
    <w:p w:rsidR="006178A2" w:rsidRPr="006178A2" w:rsidRDefault="006178A2" w:rsidP="006178A2">
      <w:pPr>
        <w:autoSpaceDE w:val="0"/>
        <w:autoSpaceDN w:val="0"/>
        <w:adjustRightInd w:val="0"/>
        <w:rPr>
          <w:rFonts w:ascii="Arial" w:eastAsia="Calibri" w:hAnsi="Arial" w:cs="Arial"/>
          <w:color w:val="000000"/>
          <w:sz w:val="20"/>
          <w:szCs w:val="20"/>
        </w:rPr>
      </w:pP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Name: __________________________________ Event: __________________________________</w:t>
      </w: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Dates: __________________________________ Location: ________________________________</w:t>
      </w:r>
    </w:p>
    <w:p w:rsidR="006178A2" w:rsidRPr="006178A2" w:rsidRDefault="006178A2" w:rsidP="006178A2">
      <w:pPr>
        <w:autoSpaceDE w:val="0"/>
        <w:autoSpaceDN w:val="0"/>
        <w:adjustRightInd w:val="0"/>
        <w:rPr>
          <w:rFonts w:ascii="Arial" w:eastAsia="Calibri" w:hAnsi="Arial" w:cs="Arial"/>
          <w:color w:val="000000"/>
        </w:rPr>
      </w:pP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Purpose of Conference or Event: ________________________________________________________________________________________________________________________________________________________________________________________________________________________________________________</w:t>
      </w:r>
    </w:p>
    <w:p w:rsidR="006178A2" w:rsidRPr="006178A2" w:rsidRDefault="006178A2" w:rsidP="006178A2">
      <w:pPr>
        <w:autoSpaceDE w:val="0"/>
        <w:autoSpaceDN w:val="0"/>
        <w:adjustRightInd w:val="0"/>
        <w:rPr>
          <w:rFonts w:ascii="Arial" w:eastAsia="Calibri" w:hAnsi="Arial" w:cs="Arial"/>
          <w:color w:val="000000"/>
        </w:rPr>
      </w:pP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Benefit to College: ________________________________________________________________________________________________________________________________________________________________________________________________________________________________________________</w:t>
      </w:r>
    </w:p>
    <w:p w:rsidR="006178A2" w:rsidRPr="006178A2" w:rsidRDefault="006178A2" w:rsidP="006178A2">
      <w:pPr>
        <w:autoSpaceDE w:val="0"/>
        <w:autoSpaceDN w:val="0"/>
        <w:adjustRightInd w:val="0"/>
        <w:rPr>
          <w:rFonts w:ascii="Arial" w:eastAsia="Calibri" w:hAnsi="Arial" w:cs="Arial"/>
          <w:color w:val="000000"/>
        </w:rPr>
      </w:pP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rPr>
        <w:t>How this will improve my teaching and/or department: 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right" w:tblpY="1305"/>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70"/>
      </w:tblGrid>
      <w:tr w:rsidR="006178A2" w:rsidRPr="006178A2" w:rsidTr="00131C40">
        <w:trPr>
          <w:trHeight w:val="1786"/>
        </w:trPr>
        <w:tc>
          <w:tcPr>
            <w:tcW w:w="2870" w:type="dxa"/>
            <w:tcBorders>
              <w:top w:val="single" w:sz="8" w:space="0" w:color="000000"/>
              <w:bottom w:val="single" w:sz="8" w:space="0" w:color="000000"/>
            </w:tcBorders>
          </w:tcPr>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 xml:space="preserve">Meal Estimates: </w:t>
            </w:r>
          </w:p>
          <w:p w:rsidR="006178A2" w:rsidRPr="006178A2" w:rsidRDefault="006178A2" w:rsidP="006178A2">
            <w:pPr>
              <w:autoSpaceDE w:val="0"/>
              <w:autoSpaceDN w:val="0"/>
              <w:adjustRightInd w:val="0"/>
              <w:rPr>
                <w:rFonts w:ascii="Arial" w:eastAsia="Calibri" w:hAnsi="Arial" w:cs="Arial"/>
                <w:color w:val="000000"/>
                <w:sz w:val="16"/>
                <w:szCs w:val="16"/>
              </w:rPr>
            </w:pPr>
            <w:r w:rsidRPr="006178A2">
              <w:rPr>
                <w:rFonts w:ascii="Arial" w:eastAsia="Calibri" w:hAnsi="Arial" w:cs="Arial"/>
                <w:color w:val="000000"/>
                <w:sz w:val="16"/>
                <w:szCs w:val="16"/>
              </w:rPr>
              <w:t xml:space="preserve">See the “Per Diem” handout </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 xml:space="preserve">Lodging Estimates: </w:t>
            </w:r>
          </w:p>
          <w:p w:rsidR="006178A2" w:rsidRPr="006178A2" w:rsidRDefault="006178A2" w:rsidP="006178A2">
            <w:pPr>
              <w:autoSpaceDE w:val="0"/>
              <w:autoSpaceDN w:val="0"/>
              <w:adjustRightInd w:val="0"/>
              <w:rPr>
                <w:rFonts w:ascii="Arial" w:eastAsia="Calibri" w:hAnsi="Arial" w:cs="Arial"/>
                <w:color w:val="000000"/>
                <w:sz w:val="16"/>
                <w:szCs w:val="16"/>
              </w:rPr>
            </w:pPr>
            <w:r w:rsidRPr="006178A2">
              <w:rPr>
                <w:rFonts w:ascii="Arial" w:eastAsia="Calibri" w:hAnsi="Arial" w:cs="Arial"/>
                <w:color w:val="000000"/>
                <w:sz w:val="16"/>
                <w:szCs w:val="16"/>
              </w:rPr>
              <w:t xml:space="preserve">See the “Lodging” handout </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 xml:space="preserve">Mileage: </w:t>
            </w:r>
          </w:p>
          <w:p w:rsidR="006178A2" w:rsidRPr="006178A2" w:rsidRDefault="006178A2" w:rsidP="006178A2">
            <w:pPr>
              <w:autoSpaceDE w:val="0"/>
              <w:autoSpaceDN w:val="0"/>
              <w:adjustRightInd w:val="0"/>
              <w:rPr>
                <w:rFonts w:ascii="Arial" w:eastAsia="Calibri" w:hAnsi="Arial" w:cs="Arial"/>
                <w:color w:val="000000"/>
                <w:sz w:val="16"/>
                <w:szCs w:val="16"/>
              </w:rPr>
            </w:pPr>
            <w:r w:rsidRPr="006178A2">
              <w:rPr>
                <w:rFonts w:ascii="Arial" w:eastAsia="Calibri" w:hAnsi="Arial" w:cs="Arial"/>
                <w:color w:val="000000"/>
                <w:sz w:val="16"/>
                <w:szCs w:val="16"/>
              </w:rPr>
              <w:t xml:space="preserve">See the in-state Mileage Map </w:t>
            </w:r>
          </w:p>
          <w:p w:rsidR="006178A2" w:rsidRPr="006178A2" w:rsidRDefault="006178A2" w:rsidP="006178A2">
            <w:pPr>
              <w:autoSpaceDE w:val="0"/>
              <w:autoSpaceDN w:val="0"/>
              <w:adjustRightInd w:val="0"/>
              <w:rPr>
                <w:rFonts w:ascii="Arial" w:eastAsia="Calibri" w:hAnsi="Arial" w:cs="Arial"/>
                <w:color w:val="000000"/>
                <w:sz w:val="16"/>
                <w:szCs w:val="16"/>
              </w:rPr>
            </w:pPr>
            <w:r w:rsidRPr="006178A2">
              <w:rPr>
                <w:rFonts w:ascii="Arial" w:eastAsia="Calibri" w:hAnsi="Arial" w:cs="Arial"/>
                <w:color w:val="000000"/>
                <w:sz w:val="16"/>
                <w:szCs w:val="16"/>
              </w:rPr>
              <w:t xml:space="preserve">and the </w:t>
            </w:r>
          </w:p>
          <w:p w:rsidR="006178A2" w:rsidRPr="006178A2" w:rsidRDefault="006178A2" w:rsidP="006178A2">
            <w:pPr>
              <w:autoSpaceDE w:val="0"/>
              <w:autoSpaceDN w:val="0"/>
              <w:adjustRightInd w:val="0"/>
              <w:rPr>
                <w:rFonts w:ascii="Arial" w:eastAsia="Calibri" w:hAnsi="Arial" w:cs="Arial"/>
                <w:color w:val="000000"/>
                <w:sz w:val="16"/>
                <w:szCs w:val="16"/>
              </w:rPr>
            </w:pPr>
            <w:r w:rsidRPr="006178A2">
              <w:rPr>
                <w:rFonts w:ascii="Arial" w:eastAsia="Calibri" w:hAnsi="Arial" w:cs="Arial"/>
                <w:color w:val="000000"/>
                <w:sz w:val="16"/>
                <w:szCs w:val="16"/>
              </w:rPr>
              <w:t xml:space="preserve">“Per Diem” handout. </w:t>
            </w:r>
          </w:p>
        </w:tc>
      </w:tr>
    </w:tbl>
    <w:p w:rsidR="006178A2" w:rsidRPr="006178A2" w:rsidRDefault="006178A2" w:rsidP="006178A2">
      <w:pPr>
        <w:spacing w:after="200" w:line="276" w:lineRule="auto"/>
        <w:rPr>
          <w:rFonts w:ascii="Arial" w:eastAsia="Calibri" w:hAnsi="Arial" w:cs="Arial"/>
          <w:color w:val="000000"/>
        </w:rPr>
      </w:pPr>
      <w:r w:rsidRPr="006178A2">
        <w:rPr>
          <w:rFonts w:ascii="Arial" w:eastAsia="Calibri" w:hAnsi="Arial" w:cs="Arial"/>
          <w:color w:val="000000"/>
        </w:rPr>
        <w:t xml:space="preserve">                                                                                                                                                      Method of Transportation: ________________________________________________________________________________</w:t>
      </w:r>
    </w:p>
    <w:p w:rsidR="006178A2" w:rsidRPr="006178A2" w:rsidRDefault="006178A2" w:rsidP="006178A2">
      <w:pPr>
        <w:autoSpaceDE w:val="0"/>
        <w:autoSpaceDN w:val="0"/>
        <w:adjustRightInd w:val="0"/>
        <w:rPr>
          <w:rFonts w:ascii="Arial" w:eastAsia="Calibri" w:hAnsi="Arial" w:cs="Arial"/>
          <w:color w:val="00000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00"/>
      </w:tblGrid>
      <w:tr w:rsidR="006178A2" w:rsidRPr="006178A2" w:rsidTr="00131C40">
        <w:trPr>
          <w:trHeight w:val="1663"/>
        </w:trPr>
        <w:tc>
          <w:tcPr>
            <w:tcW w:w="6200" w:type="dxa"/>
            <w:tcBorders>
              <w:top w:val="single" w:sz="8" w:space="0" w:color="000000"/>
              <w:bottom w:val="single" w:sz="8" w:space="0" w:color="000000"/>
            </w:tcBorders>
          </w:tcPr>
          <w:p w:rsidR="006178A2" w:rsidRPr="006178A2" w:rsidRDefault="006178A2" w:rsidP="006178A2">
            <w:pPr>
              <w:autoSpaceDE w:val="0"/>
              <w:autoSpaceDN w:val="0"/>
              <w:adjustRightInd w:val="0"/>
              <w:rPr>
                <w:rFonts w:ascii="Arial" w:eastAsia="Calibri" w:hAnsi="Arial" w:cs="Arial"/>
                <w:color w:val="000000"/>
                <w:sz w:val="23"/>
                <w:szCs w:val="23"/>
              </w:rPr>
            </w:pPr>
            <w:r w:rsidRPr="006178A2">
              <w:rPr>
                <w:rFonts w:ascii="Arial" w:eastAsia="Calibri" w:hAnsi="Arial" w:cs="Arial"/>
                <w:color w:val="000000"/>
              </w:rPr>
              <w:t xml:space="preserve"> </w:t>
            </w:r>
            <w:r w:rsidRPr="006178A2">
              <w:rPr>
                <w:rFonts w:ascii="Arial" w:eastAsia="Calibri" w:hAnsi="Arial" w:cs="Arial"/>
                <w:b/>
                <w:bCs/>
                <w:color w:val="000000"/>
                <w:sz w:val="23"/>
                <w:szCs w:val="23"/>
                <w:u w:val="single"/>
              </w:rPr>
              <w:t xml:space="preserve">ESTIMATED COST </w:t>
            </w:r>
            <w:r w:rsidRPr="006178A2">
              <w:rPr>
                <w:rFonts w:ascii="Arial" w:eastAsia="Calibri" w:hAnsi="Arial" w:cs="Arial"/>
                <w:color w:val="000000"/>
                <w:sz w:val="23"/>
                <w:szCs w:val="23"/>
              </w:rPr>
              <w:t xml:space="preserve">* </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Transportation:                          ___________________</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Lodging:                                     ___________________</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Registration:                               ___________________</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Meals:                                         ___________________</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Other:                                         ____________________</w:t>
            </w:r>
          </w:p>
          <w:p w:rsidR="006178A2" w:rsidRPr="006178A2" w:rsidRDefault="006178A2" w:rsidP="006178A2">
            <w:pPr>
              <w:autoSpaceDE w:val="0"/>
              <w:autoSpaceDN w:val="0"/>
              <w:adjustRightInd w:val="0"/>
              <w:rPr>
                <w:rFonts w:ascii="Arial" w:eastAsia="Calibri" w:hAnsi="Arial" w:cs="Arial"/>
                <w:color w:val="000000"/>
                <w:sz w:val="22"/>
                <w:szCs w:val="22"/>
              </w:rPr>
            </w:pPr>
            <w:r w:rsidRPr="006178A2">
              <w:rPr>
                <w:rFonts w:ascii="Arial" w:eastAsia="Calibri" w:hAnsi="Arial" w:cs="Arial"/>
                <w:b/>
                <w:bCs/>
                <w:color w:val="000000"/>
                <w:sz w:val="22"/>
                <w:szCs w:val="22"/>
              </w:rPr>
              <w:t>Total Estimated Cost</w:t>
            </w:r>
            <w:r w:rsidRPr="006178A2">
              <w:rPr>
                <w:rFonts w:ascii="Arial" w:eastAsia="Calibri" w:hAnsi="Arial" w:cs="Arial"/>
                <w:color w:val="000000"/>
                <w:sz w:val="22"/>
                <w:szCs w:val="22"/>
              </w:rPr>
              <w:t xml:space="preserve">: </w:t>
            </w:r>
          </w:p>
        </w:tc>
      </w:tr>
    </w:tbl>
    <w:p w:rsidR="006178A2" w:rsidRPr="006178A2" w:rsidRDefault="006178A2" w:rsidP="006178A2">
      <w:pPr>
        <w:autoSpaceDE w:val="0"/>
        <w:autoSpaceDN w:val="0"/>
        <w:adjustRightInd w:val="0"/>
        <w:rPr>
          <w:rFonts w:ascii="Arial" w:eastAsia="Calibri" w:hAnsi="Arial" w:cs="Arial"/>
          <w:b/>
          <w:bCs/>
          <w:color w:val="000000"/>
        </w:rPr>
      </w:pPr>
    </w:p>
    <w:p w:rsidR="006178A2" w:rsidRPr="006178A2" w:rsidRDefault="006178A2" w:rsidP="006178A2">
      <w:pPr>
        <w:autoSpaceDE w:val="0"/>
        <w:autoSpaceDN w:val="0"/>
        <w:adjustRightInd w:val="0"/>
        <w:rPr>
          <w:rFonts w:ascii="Arial" w:eastAsia="Calibri" w:hAnsi="Arial" w:cs="Arial"/>
          <w:b/>
          <w:bCs/>
          <w:color w:val="000000"/>
          <w:sz w:val="20"/>
          <w:szCs w:val="20"/>
        </w:rPr>
      </w:pPr>
      <w:r w:rsidRPr="006178A2">
        <w:rPr>
          <w:rFonts w:ascii="Arial" w:eastAsia="Calibri" w:hAnsi="Arial" w:cs="Arial"/>
          <w:b/>
          <w:bCs/>
          <w:color w:val="000000"/>
          <w:sz w:val="20"/>
          <w:szCs w:val="20"/>
        </w:rPr>
        <w:t xml:space="preserve">When traveling out-of-state, all receipts, except food, must be submitted: e.g., taxi, parking, motel, etc. </w:t>
      </w:r>
    </w:p>
    <w:p w:rsidR="006178A2" w:rsidRPr="006178A2" w:rsidRDefault="006178A2" w:rsidP="006178A2">
      <w:pPr>
        <w:autoSpaceDE w:val="0"/>
        <w:autoSpaceDN w:val="0"/>
        <w:adjustRightInd w:val="0"/>
        <w:rPr>
          <w:rFonts w:ascii="Arial" w:eastAsia="Calibri" w:hAnsi="Arial" w:cs="Arial"/>
          <w:color w:val="000000"/>
        </w:rPr>
      </w:pP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 xml:space="preserve">_______________________________________  </w:t>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t>_____________________</w:t>
      </w: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sz w:val="20"/>
          <w:szCs w:val="20"/>
        </w:rPr>
        <w:t>Applicant's Signature</w:t>
      </w:r>
      <w:r w:rsidRPr="006178A2">
        <w:rPr>
          <w:rFonts w:ascii="Arial" w:eastAsia="Calibri" w:hAnsi="Arial" w:cs="Arial"/>
          <w:color w:val="000000"/>
        </w:rPr>
        <w:t xml:space="preserve"> </w:t>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sz w:val="20"/>
          <w:szCs w:val="20"/>
        </w:rPr>
        <w:t>Date</w:t>
      </w:r>
      <w:r w:rsidRPr="006178A2">
        <w:rPr>
          <w:rFonts w:ascii="Arial" w:eastAsia="Calibri" w:hAnsi="Arial" w:cs="Arial"/>
          <w:color w:val="000000"/>
        </w:rPr>
        <w:t xml:space="preserve"> </w:t>
      </w: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 xml:space="preserve">_______________________________________ </w:t>
      </w:r>
      <w:r w:rsidRPr="006178A2">
        <w:rPr>
          <w:rFonts w:ascii="Arial" w:eastAsia="Calibri" w:hAnsi="Arial" w:cs="Arial"/>
          <w:color w:val="000000"/>
        </w:rPr>
        <w:tab/>
      </w:r>
      <w:r w:rsidRPr="006178A2">
        <w:rPr>
          <w:rFonts w:ascii="Arial" w:eastAsia="Calibri" w:hAnsi="Arial" w:cs="Arial"/>
          <w:color w:val="000000"/>
        </w:rPr>
        <w:tab/>
      </w:r>
      <w:r w:rsidRPr="006178A2">
        <w:rPr>
          <w:rFonts w:ascii="Arial" w:eastAsia="Calibri" w:hAnsi="Arial" w:cs="Arial"/>
          <w:color w:val="000000"/>
        </w:rPr>
        <w:tab/>
        <w:t>_____________________</w:t>
      </w:r>
    </w:p>
    <w:p w:rsidR="006178A2" w:rsidRPr="006178A2" w:rsidRDefault="006178A2" w:rsidP="006178A2">
      <w:pPr>
        <w:autoSpaceDE w:val="0"/>
        <w:autoSpaceDN w:val="0"/>
        <w:adjustRightInd w:val="0"/>
        <w:rPr>
          <w:rFonts w:ascii="Arial" w:eastAsia="Calibri" w:hAnsi="Arial" w:cs="Arial"/>
          <w:color w:val="000000"/>
          <w:sz w:val="20"/>
          <w:szCs w:val="20"/>
        </w:rPr>
      </w:pPr>
      <w:r w:rsidRPr="006178A2">
        <w:rPr>
          <w:rFonts w:ascii="Arial" w:eastAsia="Calibri" w:hAnsi="Arial" w:cs="Arial"/>
          <w:color w:val="000000"/>
          <w:sz w:val="20"/>
          <w:szCs w:val="20"/>
        </w:rPr>
        <w:t xml:space="preserve">Department Chair or Vice President Approval </w:t>
      </w:r>
      <w:r w:rsidRPr="006178A2">
        <w:rPr>
          <w:rFonts w:ascii="Arial" w:eastAsia="Calibri" w:hAnsi="Arial" w:cs="Arial"/>
          <w:color w:val="000000"/>
          <w:sz w:val="20"/>
          <w:szCs w:val="20"/>
        </w:rPr>
        <w:tab/>
      </w:r>
      <w:r w:rsidRPr="006178A2">
        <w:rPr>
          <w:rFonts w:ascii="Arial" w:eastAsia="Calibri" w:hAnsi="Arial" w:cs="Arial"/>
          <w:color w:val="000000"/>
          <w:sz w:val="20"/>
          <w:szCs w:val="20"/>
        </w:rPr>
        <w:tab/>
      </w:r>
      <w:r w:rsidRPr="006178A2">
        <w:rPr>
          <w:rFonts w:ascii="Arial" w:eastAsia="Calibri" w:hAnsi="Arial" w:cs="Arial"/>
          <w:color w:val="000000"/>
          <w:sz w:val="20"/>
          <w:szCs w:val="20"/>
        </w:rPr>
        <w:tab/>
      </w:r>
      <w:r w:rsidRPr="006178A2">
        <w:rPr>
          <w:rFonts w:ascii="Arial" w:eastAsia="Calibri" w:hAnsi="Arial" w:cs="Arial"/>
          <w:color w:val="000000"/>
          <w:sz w:val="20"/>
          <w:szCs w:val="20"/>
        </w:rPr>
        <w:tab/>
      </w:r>
      <w:r w:rsidRPr="006178A2">
        <w:rPr>
          <w:rFonts w:ascii="Arial" w:eastAsia="Calibri" w:hAnsi="Arial" w:cs="Arial"/>
          <w:color w:val="000000"/>
          <w:sz w:val="20"/>
          <w:szCs w:val="20"/>
        </w:rPr>
        <w:tab/>
        <w:t xml:space="preserve">Date </w:t>
      </w:r>
    </w:p>
    <w:p w:rsidR="006178A2" w:rsidRPr="006178A2" w:rsidRDefault="006178A2" w:rsidP="006178A2">
      <w:pPr>
        <w:spacing w:after="200" w:line="276" w:lineRule="auto"/>
        <w:rPr>
          <w:rFonts w:ascii="Arial" w:eastAsia="Calibri" w:hAnsi="Arial" w:cs="Arial"/>
          <w:color w:val="000000"/>
        </w:rPr>
      </w:pPr>
      <w:r w:rsidRPr="006178A2">
        <w:rPr>
          <w:rFonts w:ascii="Arial" w:eastAsia="Calibri" w:hAnsi="Arial" w:cs="Arial"/>
          <w:b/>
          <w:bCs/>
        </w:rPr>
        <w:t>Please attach all relevant documents that could help the committee make a decision. (i.e., conference brochures, etc.)</w:t>
      </w:r>
      <w:r w:rsidR="00ED3243">
        <w:rPr>
          <w:rFonts w:ascii="Arial" w:eastAsia="Calibri" w:hAnsi="Arial" w:cs="Arial"/>
          <w:color w:val="000000"/>
        </w:rPr>
        <w:pict>
          <v:rect id="_x0000_i1025" style="width:530.3pt;height:2.55pt" o:hrpct="982" o:hralign="center" o:hrstd="t" o:hr="t" fillcolor="#a0a0a0" stroked="f"/>
        </w:pict>
      </w: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 xml:space="preserve"> </w:t>
      </w:r>
      <w:r w:rsidRPr="006178A2">
        <w:rPr>
          <w:rFonts w:ascii="Arial" w:eastAsia="Calibri" w:hAnsi="Arial" w:cs="Arial"/>
          <w:b/>
          <w:bCs/>
          <w:color w:val="000000"/>
        </w:rPr>
        <w:t xml:space="preserve">APPROVAL: </w:t>
      </w: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Amount: ________________       _________________________________           ______________</w:t>
      </w:r>
    </w:p>
    <w:p w:rsidR="006178A2" w:rsidRPr="006178A2" w:rsidRDefault="006178A2" w:rsidP="006178A2">
      <w:pPr>
        <w:autoSpaceDE w:val="0"/>
        <w:autoSpaceDN w:val="0"/>
        <w:adjustRightInd w:val="0"/>
        <w:ind w:left="3600"/>
        <w:rPr>
          <w:rFonts w:ascii="Arial" w:eastAsia="Calibri" w:hAnsi="Arial" w:cs="Arial"/>
          <w:color w:val="000000"/>
          <w:sz w:val="20"/>
          <w:szCs w:val="20"/>
        </w:rPr>
      </w:pPr>
      <w:r w:rsidRPr="006178A2">
        <w:rPr>
          <w:rFonts w:ascii="Arial" w:eastAsia="Calibri" w:hAnsi="Arial" w:cs="Arial"/>
          <w:color w:val="000000"/>
          <w:sz w:val="20"/>
          <w:szCs w:val="20"/>
        </w:rPr>
        <w:t xml:space="preserve">Faculty Senate Compensation and Benefits Chair </w:t>
      </w:r>
      <w:r w:rsidRPr="006178A2">
        <w:rPr>
          <w:rFonts w:ascii="Arial" w:eastAsia="Calibri" w:hAnsi="Arial" w:cs="Arial"/>
          <w:color w:val="000000"/>
          <w:sz w:val="20"/>
          <w:szCs w:val="20"/>
        </w:rPr>
        <w:tab/>
      </w:r>
      <w:r w:rsidRPr="006178A2">
        <w:rPr>
          <w:rFonts w:ascii="Arial" w:eastAsia="Calibri" w:hAnsi="Arial" w:cs="Arial"/>
          <w:color w:val="000000"/>
          <w:sz w:val="20"/>
          <w:szCs w:val="20"/>
        </w:rPr>
        <w:tab/>
        <w:t xml:space="preserve">Date </w:t>
      </w:r>
    </w:p>
    <w:p w:rsidR="006178A2" w:rsidRPr="006178A2" w:rsidRDefault="006178A2" w:rsidP="006178A2">
      <w:pPr>
        <w:autoSpaceDE w:val="0"/>
        <w:autoSpaceDN w:val="0"/>
        <w:adjustRightInd w:val="0"/>
        <w:rPr>
          <w:rFonts w:ascii="Arial" w:eastAsia="Calibri" w:hAnsi="Arial" w:cs="Arial"/>
          <w:color w:val="000000"/>
        </w:rPr>
      </w:pPr>
    </w:p>
    <w:p w:rsidR="006178A2" w:rsidRPr="006178A2" w:rsidRDefault="006178A2" w:rsidP="006178A2">
      <w:pPr>
        <w:autoSpaceDE w:val="0"/>
        <w:autoSpaceDN w:val="0"/>
        <w:adjustRightInd w:val="0"/>
        <w:rPr>
          <w:rFonts w:ascii="Arial" w:eastAsia="Calibri" w:hAnsi="Arial" w:cs="Arial"/>
          <w:color w:val="000000"/>
        </w:rPr>
      </w:pPr>
      <w:r w:rsidRPr="006178A2">
        <w:rPr>
          <w:rFonts w:ascii="Arial" w:eastAsia="Calibri" w:hAnsi="Arial" w:cs="Arial"/>
          <w:color w:val="000000"/>
        </w:rPr>
        <w:t>Amount: _______________        __________________________________         _______________</w:t>
      </w:r>
    </w:p>
    <w:p w:rsidR="006178A2" w:rsidRPr="006178A2" w:rsidRDefault="006178A2" w:rsidP="006178A2">
      <w:pPr>
        <w:spacing w:after="200" w:line="276" w:lineRule="auto"/>
        <w:rPr>
          <w:rFonts w:ascii="Arial" w:eastAsia="Calibri" w:hAnsi="Arial" w:cs="Arial"/>
          <w:color w:val="000000"/>
          <w:sz w:val="20"/>
          <w:szCs w:val="20"/>
        </w:rPr>
      </w:pPr>
      <w:r w:rsidRPr="006178A2">
        <w:rPr>
          <w:rFonts w:ascii="Arial" w:eastAsia="Calibri" w:hAnsi="Arial" w:cs="Arial"/>
          <w:color w:val="000000"/>
        </w:rPr>
        <w:t xml:space="preserve">                                                      </w:t>
      </w:r>
      <w:r w:rsidRPr="006178A2">
        <w:rPr>
          <w:rFonts w:ascii="Arial" w:eastAsia="Calibri" w:hAnsi="Arial" w:cs="Arial"/>
          <w:color w:val="000000"/>
          <w:sz w:val="20"/>
          <w:szCs w:val="20"/>
        </w:rPr>
        <w:t xml:space="preserve">Prof Development/Vice President-Academic Affairs    </w:t>
      </w:r>
      <w:r w:rsidRPr="006178A2">
        <w:rPr>
          <w:rFonts w:ascii="Arial" w:eastAsia="Calibri" w:hAnsi="Arial" w:cs="Arial"/>
          <w:color w:val="000000"/>
          <w:sz w:val="20"/>
          <w:szCs w:val="20"/>
        </w:rPr>
        <w:tab/>
      </w:r>
      <w:r w:rsidRPr="006178A2">
        <w:rPr>
          <w:rFonts w:ascii="Arial" w:eastAsia="Calibri" w:hAnsi="Arial" w:cs="Arial"/>
          <w:color w:val="000000"/>
          <w:sz w:val="20"/>
          <w:szCs w:val="20"/>
        </w:rPr>
        <w:tab/>
        <w:t>Date</w:t>
      </w:r>
    </w:p>
    <w:p w:rsidR="006178A2" w:rsidRPr="006178A2" w:rsidRDefault="006178A2" w:rsidP="006178A2">
      <w:pPr>
        <w:spacing w:after="200" w:line="276" w:lineRule="auto"/>
        <w:rPr>
          <w:rFonts w:ascii="Arial" w:eastAsia="Calibri" w:hAnsi="Arial" w:cs="Arial"/>
          <w:color w:val="000000"/>
          <w:sz w:val="20"/>
          <w:szCs w:val="20"/>
        </w:rPr>
      </w:pPr>
    </w:p>
    <w:p w:rsidR="006178A2" w:rsidRPr="006178A2" w:rsidRDefault="006178A2" w:rsidP="006178A2">
      <w:pPr>
        <w:autoSpaceDE w:val="0"/>
        <w:autoSpaceDN w:val="0"/>
        <w:adjustRightInd w:val="0"/>
        <w:jc w:val="center"/>
        <w:rPr>
          <w:rFonts w:ascii="Arial" w:eastAsia="Calibri" w:hAnsi="Arial" w:cs="Arial"/>
          <w:color w:val="000000"/>
          <w:sz w:val="28"/>
          <w:szCs w:val="28"/>
        </w:rPr>
      </w:pPr>
      <w:r w:rsidRPr="006178A2">
        <w:rPr>
          <w:rFonts w:ascii="Arial" w:eastAsia="Calibri" w:hAnsi="Arial" w:cs="Arial"/>
          <w:b/>
          <w:bCs/>
          <w:color w:val="000000"/>
          <w:sz w:val="28"/>
          <w:szCs w:val="28"/>
        </w:rPr>
        <w:t xml:space="preserve">GREAT BASIN COLLEGE </w:t>
      </w:r>
    </w:p>
    <w:p w:rsidR="006178A2" w:rsidRPr="006178A2" w:rsidRDefault="006178A2" w:rsidP="006178A2">
      <w:pPr>
        <w:autoSpaceDE w:val="0"/>
        <w:autoSpaceDN w:val="0"/>
        <w:adjustRightInd w:val="0"/>
        <w:jc w:val="center"/>
        <w:outlineLvl w:val="0"/>
        <w:rPr>
          <w:rFonts w:ascii="Arial" w:eastAsia="Calibri" w:hAnsi="Arial" w:cs="Arial"/>
          <w:color w:val="000000"/>
        </w:rPr>
      </w:pPr>
      <w:r w:rsidRPr="006178A2">
        <w:rPr>
          <w:rFonts w:ascii="Arial" w:eastAsia="Calibri" w:hAnsi="Arial" w:cs="Arial"/>
          <w:color w:val="000000"/>
        </w:rPr>
        <w:t xml:space="preserve">FACULTY SENATE COMPENSATION AND BENEFITS COMMITTEE </w:t>
      </w:r>
    </w:p>
    <w:p w:rsidR="006178A2" w:rsidRPr="006178A2" w:rsidRDefault="006178A2" w:rsidP="006178A2">
      <w:pPr>
        <w:spacing w:after="200" w:line="276" w:lineRule="auto"/>
        <w:jc w:val="center"/>
        <w:rPr>
          <w:rFonts w:ascii="Arial" w:eastAsia="Calibri" w:hAnsi="Arial" w:cs="Arial"/>
          <w:b/>
        </w:rPr>
      </w:pPr>
      <w:r w:rsidRPr="006178A2">
        <w:rPr>
          <w:rFonts w:ascii="Arial" w:eastAsia="Calibri" w:hAnsi="Arial" w:cs="Arial"/>
          <w:b/>
        </w:rPr>
        <w:t>Professional Development Funding Request Checklist</w:t>
      </w:r>
    </w:p>
    <w:p w:rsidR="006178A2" w:rsidRPr="006178A2" w:rsidRDefault="006178A2" w:rsidP="006178A2">
      <w:pPr>
        <w:spacing w:after="200" w:line="276" w:lineRule="auto"/>
        <w:rPr>
          <w:rFonts w:ascii="Calibri" w:eastAsia="Calibri" w:hAnsi="Calibri"/>
          <w:sz w:val="22"/>
          <w:szCs w:val="22"/>
        </w:rPr>
      </w:pPr>
    </w:p>
    <w:p w:rsidR="006178A2" w:rsidRPr="006178A2" w:rsidRDefault="006178A2" w:rsidP="006178A2">
      <w:pPr>
        <w:spacing w:after="200" w:line="276" w:lineRule="auto"/>
        <w:rPr>
          <w:rFonts w:ascii="Calibri" w:eastAsia="Calibri" w:hAnsi="Calibri"/>
          <w:sz w:val="22"/>
          <w:szCs w:val="22"/>
          <w:u w:val="single"/>
        </w:rPr>
      </w:pPr>
      <w:r w:rsidRPr="006178A2">
        <w:rPr>
          <w:rFonts w:ascii="Calibri" w:eastAsia="Calibri" w:hAnsi="Calibri"/>
          <w:sz w:val="22"/>
          <w:szCs w:val="22"/>
        </w:rPr>
        <w:t xml:space="preserve">     </w:t>
      </w:r>
      <w:r w:rsidRPr="006178A2">
        <w:rPr>
          <w:rFonts w:ascii="Calibri" w:eastAsia="Calibri" w:hAnsi="Calibri"/>
          <w:sz w:val="22"/>
          <w:szCs w:val="22"/>
          <w:u w:val="single"/>
        </w:rPr>
        <w:t>Criteria</w:t>
      </w:r>
      <w:r w:rsidRPr="006178A2">
        <w:rPr>
          <w:rFonts w:ascii="Calibri" w:eastAsia="Calibri" w:hAnsi="Calibri"/>
          <w:sz w:val="22"/>
          <w:szCs w:val="22"/>
          <w:u w:val="single"/>
        </w:rPr>
        <w:tab/>
      </w:r>
      <w:r w:rsidRPr="006178A2">
        <w:rPr>
          <w:rFonts w:ascii="Calibri" w:eastAsia="Calibri" w:hAnsi="Calibri"/>
          <w:sz w:val="22"/>
          <w:szCs w:val="22"/>
          <w:u w:val="single"/>
        </w:rPr>
        <w:tab/>
      </w:r>
      <w:r w:rsidRPr="006178A2">
        <w:rPr>
          <w:rFonts w:ascii="Calibri" w:eastAsia="Calibri" w:hAnsi="Calibri"/>
          <w:sz w:val="22"/>
          <w:szCs w:val="22"/>
          <w:u w:val="single"/>
        </w:rPr>
        <w:tab/>
      </w:r>
      <w:r w:rsidRPr="006178A2">
        <w:rPr>
          <w:rFonts w:ascii="Calibri" w:eastAsia="Calibri" w:hAnsi="Calibri"/>
          <w:sz w:val="22"/>
          <w:szCs w:val="22"/>
          <w:u w:val="single"/>
        </w:rPr>
        <w:tab/>
      </w:r>
      <w:r w:rsidRPr="006178A2">
        <w:rPr>
          <w:rFonts w:ascii="Calibri" w:eastAsia="Calibri" w:hAnsi="Calibri"/>
          <w:sz w:val="22"/>
          <w:szCs w:val="22"/>
          <w:u w:val="single"/>
        </w:rPr>
        <w:tab/>
      </w:r>
      <w:r w:rsidRPr="006178A2">
        <w:rPr>
          <w:rFonts w:ascii="Calibri" w:eastAsia="Calibri" w:hAnsi="Calibri"/>
          <w:sz w:val="22"/>
          <w:szCs w:val="22"/>
          <w:u w:val="single"/>
        </w:rPr>
        <w:tab/>
      </w:r>
      <w:r w:rsidRPr="006178A2">
        <w:rPr>
          <w:rFonts w:ascii="Calibri" w:eastAsia="Calibri" w:hAnsi="Calibri"/>
          <w:sz w:val="22"/>
          <w:szCs w:val="22"/>
          <w:u w:val="single"/>
        </w:rPr>
        <w:tab/>
      </w:r>
      <w:r w:rsidRPr="006178A2">
        <w:rPr>
          <w:rFonts w:ascii="Calibri" w:eastAsia="Calibri" w:hAnsi="Calibri"/>
          <w:sz w:val="22"/>
          <w:szCs w:val="22"/>
          <w:u w:val="single"/>
        </w:rPr>
        <w:tab/>
      </w:r>
      <w:r w:rsidRPr="006178A2">
        <w:rPr>
          <w:rFonts w:ascii="Calibri" w:eastAsia="Calibri" w:hAnsi="Calibri"/>
          <w:sz w:val="22"/>
          <w:szCs w:val="22"/>
          <w:u w:val="single"/>
        </w:rPr>
        <w:tab/>
        <w:t xml:space="preserve">        Points Earned/Points Possible</w:t>
      </w:r>
    </w:p>
    <w:p w:rsidR="006178A2" w:rsidRPr="006178A2" w:rsidRDefault="006178A2" w:rsidP="006178A2">
      <w:pPr>
        <w:numPr>
          <w:ilvl w:val="0"/>
          <w:numId w:val="7"/>
        </w:numPr>
        <w:spacing w:after="200" w:line="276" w:lineRule="auto"/>
        <w:contextualSpacing/>
        <w:rPr>
          <w:rFonts w:ascii="Calibri" w:eastAsia="Calibri" w:hAnsi="Calibri"/>
          <w:i/>
          <w:sz w:val="22"/>
          <w:szCs w:val="22"/>
        </w:rPr>
      </w:pPr>
      <w:r w:rsidRPr="006178A2">
        <w:rPr>
          <w:rFonts w:ascii="Calibri" w:eastAsia="Calibri" w:hAnsi="Calibri"/>
          <w:i/>
          <w:sz w:val="22"/>
          <w:szCs w:val="22"/>
        </w:rPr>
        <w:t xml:space="preserve">Applicant is applying for re-certification and/or licensing for </w:t>
      </w:r>
      <w:r w:rsidRPr="006178A2">
        <w:rPr>
          <w:rFonts w:ascii="Calibri" w:eastAsia="Calibri" w:hAnsi="Calibri"/>
          <w:i/>
          <w:sz w:val="22"/>
          <w:szCs w:val="22"/>
        </w:rPr>
        <w:tab/>
        <w:t xml:space="preserve">                     Application not considered</w:t>
      </w:r>
    </w:p>
    <w:p w:rsidR="006178A2" w:rsidRPr="006178A2" w:rsidRDefault="006178A2" w:rsidP="006178A2">
      <w:pPr>
        <w:spacing w:after="200" w:line="276" w:lineRule="auto"/>
        <w:ind w:left="720"/>
        <w:contextualSpacing/>
        <w:rPr>
          <w:rFonts w:ascii="Calibri" w:eastAsia="Calibri" w:hAnsi="Calibri"/>
          <w:i/>
          <w:sz w:val="22"/>
          <w:szCs w:val="22"/>
        </w:rPr>
      </w:pPr>
      <w:r w:rsidRPr="006178A2">
        <w:rPr>
          <w:rFonts w:ascii="Calibri" w:eastAsia="Calibri" w:hAnsi="Calibri"/>
          <w:i/>
          <w:sz w:val="22"/>
          <w:szCs w:val="22"/>
        </w:rPr>
        <w:t>His/her technical field (Violates the committee’s boundaries)</w:t>
      </w:r>
    </w:p>
    <w:p w:rsidR="006178A2" w:rsidRPr="006178A2" w:rsidRDefault="006178A2" w:rsidP="006178A2">
      <w:pPr>
        <w:numPr>
          <w:ilvl w:val="0"/>
          <w:numId w:val="7"/>
        </w:numPr>
        <w:spacing w:after="200" w:line="276" w:lineRule="auto"/>
        <w:contextualSpacing/>
        <w:rPr>
          <w:rFonts w:ascii="Calibri" w:eastAsia="Calibri" w:hAnsi="Calibri"/>
          <w:i/>
          <w:sz w:val="22"/>
          <w:szCs w:val="22"/>
        </w:rPr>
      </w:pPr>
      <w:r w:rsidRPr="006178A2">
        <w:rPr>
          <w:rFonts w:ascii="Calibri" w:eastAsia="Calibri" w:hAnsi="Calibri"/>
          <w:i/>
          <w:sz w:val="22"/>
          <w:szCs w:val="22"/>
        </w:rPr>
        <w:t>Applicant is applying for summer travel</w:t>
      </w:r>
      <w:r w:rsidRPr="006178A2">
        <w:rPr>
          <w:rFonts w:ascii="Calibri" w:eastAsia="Calibri" w:hAnsi="Calibri"/>
          <w:i/>
          <w:sz w:val="22"/>
          <w:szCs w:val="22"/>
        </w:rPr>
        <w:tab/>
      </w:r>
      <w:r w:rsidRPr="006178A2">
        <w:rPr>
          <w:rFonts w:ascii="Calibri" w:eastAsia="Calibri" w:hAnsi="Calibri"/>
          <w:i/>
          <w:sz w:val="22"/>
          <w:szCs w:val="22"/>
        </w:rPr>
        <w:tab/>
      </w:r>
      <w:r w:rsidRPr="006178A2">
        <w:rPr>
          <w:rFonts w:ascii="Calibri" w:eastAsia="Calibri" w:hAnsi="Calibri"/>
          <w:i/>
          <w:sz w:val="22"/>
          <w:szCs w:val="22"/>
        </w:rPr>
        <w:tab/>
      </w:r>
      <w:r w:rsidRPr="006178A2">
        <w:rPr>
          <w:rFonts w:ascii="Calibri" w:eastAsia="Calibri" w:hAnsi="Calibri"/>
          <w:i/>
          <w:sz w:val="22"/>
          <w:szCs w:val="22"/>
        </w:rPr>
        <w:tab/>
        <w:t xml:space="preserve">                     Application not considered</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(Violates the committee’s boundaries)</w:t>
      </w:r>
    </w:p>
    <w:p w:rsidR="006178A2" w:rsidRPr="006178A2" w:rsidRDefault="006178A2" w:rsidP="006178A2">
      <w:pPr>
        <w:numPr>
          <w:ilvl w:val="0"/>
          <w:numId w:val="7"/>
        </w:numPr>
        <w:spacing w:after="200" w:line="276" w:lineRule="auto"/>
        <w:contextualSpacing/>
        <w:rPr>
          <w:rFonts w:ascii="Calibri" w:eastAsia="Calibri" w:hAnsi="Calibri"/>
          <w:sz w:val="22"/>
          <w:szCs w:val="22"/>
        </w:rPr>
      </w:pPr>
      <w:r w:rsidRPr="006178A2">
        <w:rPr>
          <w:rFonts w:ascii="Calibri" w:eastAsia="Calibri" w:hAnsi="Calibri"/>
          <w:b/>
          <w:sz w:val="22"/>
          <w:szCs w:val="22"/>
        </w:rPr>
        <w:t xml:space="preserve">The deadline for submission of request has been met </w:t>
      </w:r>
      <w:r w:rsidRPr="006178A2">
        <w:rPr>
          <w:rFonts w:ascii="Calibri" w:eastAsia="Calibri" w:hAnsi="Calibri"/>
          <w:sz w:val="22"/>
          <w:szCs w:val="22"/>
        </w:rPr>
        <w:tab/>
      </w:r>
      <w:r w:rsidRPr="006178A2">
        <w:rPr>
          <w:rFonts w:ascii="Calibri" w:eastAsia="Calibri" w:hAnsi="Calibri"/>
          <w:sz w:val="22"/>
          <w:szCs w:val="22"/>
        </w:rPr>
        <w:tab/>
      </w:r>
      <w:r w:rsidRPr="006178A2">
        <w:rPr>
          <w:rFonts w:ascii="Calibri" w:eastAsia="Calibri" w:hAnsi="Calibri"/>
          <w:sz w:val="22"/>
          <w:szCs w:val="22"/>
        </w:rPr>
        <w:tab/>
        <w:t xml:space="preserve">                          ____/ 1 point</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 xml:space="preserve">(Submission must be received by Committee Chair prior </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to deadline below for Committee consideration)</w:t>
      </w:r>
    </w:p>
    <w:p w:rsidR="006178A2" w:rsidRPr="006178A2" w:rsidRDefault="006178A2" w:rsidP="006178A2">
      <w:pPr>
        <w:spacing w:after="200" w:line="276" w:lineRule="auto"/>
        <w:ind w:left="720" w:firstLine="720"/>
        <w:contextualSpacing/>
        <w:rPr>
          <w:rFonts w:ascii="Calibri" w:eastAsia="Calibri" w:hAnsi="Calibri"/>
          <w:i/>
          <w:sz w:val="22"/>
          <w:szCs w:val="22"/>
        </w:rPr>
      </w:pPr>
      <w:r w:rsidRPr="006178A2">
        <w:rPr>
          <w:rFonts w:ascii="Calibri" w:eastAsia="Calibri" w:hAnsi="Calibri"/>
          <w:i/>
          <w:sz w:val="22"/>
          <w:szCs w:val="22"/>
        </w:rPr>
        <w:t>Fall Semester - October 31</w:t>
      </w:r>
      <w:r w:rsidRPr="006178A2">
        <w:rPr>
          <w:rFonts w:ascii="Calibri" w:eastAsia="Calibri" w:hAnsi="Calibri"/>
          <w:i/>
          <w:sz w:val="22"/>
          <w:szCs w:val="22"/>
          <w:vertAlign w:val="superscript"/>
        </w:rPr>
        <w:t>st</w:t>
      </w:r>
      <w:r w:rsidRPr="006178A2">
        <w:rPr>
          <w:rFonts w:ascii="Calibri" w:eastAsia="Calibri" w:hAnsi="Calibri"/>
          <w:i/>
          <w:sz w:val="22"/>
          <w:szCs w:val="22"/>
        </w:rPr>
        <w:t xml:space="preserve"> –</w:t>
      </w:r>
      <w:r w:rsidRPr="006178A2">
        <w:rPr>
          <w:rFonts w:ascii="Calibri" w:eastAsia="Calibri" w:hAnsi="Calibri"/>
          <w:i/>
          <w:sz w:val="22"/>
          <w:szCs w:val="22"/>
        </w:rPr>
        <w:tab/>
      </w:r>
    </w:p>
    <w:p w:rsidR="006178A2" w:rsidRPr="006178A2" w:rsidRDefault="006178A2" w:rsidP="006178A2">
      <w:pPr>
        <w:spacing w:after="200" w:line="276" w:lineRule="auto"/>
        <w:ind w:left="720" w:firstLine="720"/>
        <w:contextualSpacing/>
        <w:rPr>
          <w:rFonts w:ascii="Calibri" w:eastAsia="Calibri" w:hAnsi="Calibri"/>
          <w:i/>
          <w:sz w:val="22"/>
          <w:szCs w:val="22"/>
        </w:rPr>
      </w:pPr>
      <w:r w:rsidRPr="006178A2">
        <w:rPr>
          <w:rFonts w:ascii="Calibri" w:eastAsia="Calibri" w:hAnsi="Calibri"/>
          <w:i/>
          <w:sz w:val="22"/>
          <w:szCs w:val="22"/>
        </w:rPr>
        <w:t>Spring Semester - March 30</w:t>
      </w:r>
      <w:r w:rsidRPr="006178A2">
        <w:rPr>
          <w:rFonts w:ascii="Calibri" w:eastAsia="Calibri" w:hAnsi="Calibri"/>
          <w:i/>
          <w:sz w:val="22"/>
          <w:szCs w:val="22"/>
          <w:vertAlign w:val="superscript"/>
        </w:rPr>
        <w:t>th</w:t>
      </w:r>
    </w:p>
    <w:p w:rsidR="006178A2" w:rsidRPr="006178A2" w:rsidRDefault="006178A2" w:rsidP="006178A2">
      <w:pPr>
        <w:numPr>
          <w:ilvl w:val="0"/>
          <w:numId w:val="7"/>
        </w:numPr>
        <w:spacing w:after="200" w:line="276" w:lineRule="auto"/>
        <w:contextualSpacing/>
        <w:rPr>
          <w:rFonts w:ascii="Calibri" w:eastAsia="Calibri" w:hAnsi="Calibri"/>
          <w:sz w:val="22"/>
          <w:szCs w:val="22"/>
        </w:rPr>
      </w:pPr>
      <w:r w:rsidRPr="006178A2">
        <w:rPr>
          <w:rFonts w:ascii="Calibri" w:eastAsia="Calibri" w:hAnsi="Calibri"/>
          <w:b/>
          <w:sz w:val="22"/>
          <w:szCs w:val="22"/>
        </w:rPr>
        <w:t>Constitutes allowable submissions per this container for the academic semester</w:t>
      </w:r>
      <w:r w:rsidRPr="006178A2">
        <w:rPr>
          <w:rFonts w:ascii="Calibri" w:eastAsia="Calibri" w:hAnsi="Calibri"/>
          <w:sz w:val="22"/>
          <w:szCs w:val="22"/>
        </w:rPr>
        <w:t xml:space="preserve"> </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b/>
          <w:sz w:val="22"/>
          <w:szCs w:val="22"/>
        </w:rPr>
        <w:t xml:space="preserve">(Number of Container Voting Reps denote allowed submissions)         </w:t>
      </w:r>
      <w:r w:rsidRPr="006178A2">
        <w:rPr>
          <w:rFonts w:ascii="Calibri" w:eastAsia="Calibri" w:hAnsi="Calibri"/>
          <w:sz w:val="22"/>
          <w:szCs w:val="22"/>
        </w:rPr>
        <w:t xml:space="preserve">                             ____/ 1 point</w:t>
      </w:r>
    </w:p>
    <w:p w:rsidR="006178A2" w:rsidRPr="006178A2" w:rsidRDefault="006178A2" w:rsidP="006178A2">
      <w:pPr>
        <w:numPr>
          <w:ilvl w:val="0"/>
          <w:numId w:val="7"/>
        </w:numPr>
        <w:spacing w:after="200" w:line="276" w:lineRule="auto"/>
        <w:contextualSpacing/>
        <w:rPr>
          <w:rFonts w:ascii="Calibri" w:eastAsia="Calibri" w:hAnsi="Calibri"/>
          <w:sz w:val="22"/>
          <w:szCs w:val="22"/>
        </w:rPr>
      </w:pPr>
      <w:r w:rsidRPr="006178A2">
        <w:rPr>
          <w:rFonts w:ascii="Calibri" w:eastAsia="Calibri" w:hAnsi="Calibri"/>
          <w:sz w:val="22"/>
          <w:szCs w:val="22"/>
        </w:rPr>
        <w:t>Applicant is a presenter or co-presenter at this conference or event</w:t>
      </w:r>
      <w:r w:rsidRPr="006178A2">
        <w:rPr>
          <w:rFonts w:ascii="Calibri" w:eastAsia="Calibri" w:hAnsi="Calibri"/>
          <w:color w:val="FF0000"/>
          <w:sz w:val="22"/>
          <w:szCs w:val="22"/>
        </w:rPr>
        <w:t>.*(see below)</w:t>
      </w:r>
      <w:r w:rsidRPr="006178A2">
        <w:rPr>
          <w:rFonts w:ascii="Calibri" w:eastAsia="Calibri" w:hAnsi="Calibri"/>
          <w:sz w:val="22"/>
          <w:szCs w:val="22"/>
        </w:rPr>
        <w:t xml:space="preserve">           ____/ 3 points</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(Must include documentation in request packet)</w:t>
      </w:r>
    </w:p>
    <w:p w:rsidR="006178A2" w:rsidRPr="006178A2" w:rsidRDefault="006178A2" w:rsidP="006178A2">
      <w:pPr>
        <w:numPr>
          <w:ilvl w:val="0"/>
          <w:numId w:val="7"/>
        </w:numPr>
        <w:spacing w:after="200" w:line="276" w:lineRule="auto"/>
        <w:contextualSpacing/>
        <w:rPr>
          <w:rFonts w:ascii="Calibri" w:eastAsia="Calibri" w:hAnsi="Calibri"/>
          <w:sz w:val="22"/>
          <w:szCs w:val="22"/>
        </w:rPr>
      </w:pPr>
      <w:r w:rsidRPr="006178A2">
        <w:rPr>
          <w:rFonts w:ascii="Calibri" w:eastAsia="Calibri" w:hAnsi="Calibri"/>
          <w:b/>
          <w:sz w:val="22"/>
          <w:szCs w:val="22"/>
        </w:rPr>
        <w:t>Amount of time that has transpired since last application approval.</w:t>
      </w:r>
      <w:r w:rsidRPr="006178A2">
        <w:rPr>
          <w:rFonts w:ascii="Calibri" w:eastAsia="Calibri" w:hAnsi="Calibri"/>
          <w:sz w:val="22"/>
          <w:szCs w:val="22"/>
        </w:rPr>
        <w:t xml:space="preserve">                                ____/0-2 points</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0 point = Applicant received funds within one year.</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 xml:space="preserve">1 point = Applicant has not applied for funding within last year.              </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2 points = Applicant has never applied for funding.</w:t>
      </w:r>
    </w:p>
    <w:p w:rsidR="006178A2" w:rsidRPr="006178A2" w:rsidRDefault="006178A2" w:rsidP="006178A2">
      <w:pPr>
        <w:numPr>
          <w:ilvl w:val="0"/>
          <w:numId w:val="7"/>
        </w:numPr>
        <w:spacing w:after="200" w:line="276" w:lineRule="auto"/>
        <w:contextualSpacing/>
        <w:rPr>
          <w:rFonts w:ascii="Calibri" w:eastAsia="Calibri" w:hAnsi="Calibri"/>
          <w:sz w:val="22"/>
          <w:szCs w:val="22"/>
        </w:rPr>
      </w:pPr>
      <w:r w:rsidRPr="006178A2">
        <w:rPr>
          <w:rFonts w:ascii="Calibri" w:eastAsia="Calibri" w:hAnsi="Calibri"/>
          <w:b/>
          <w:sz w:val="22"/>
          <w:szCs w:val="22"/>
        </w:rPr>
        <w:t>Level of critical benefit to the institution.</w:t>
      </w:r>
      <w:r w:rsidRPr="006178A2">
        <w:rPr>
          <w:rFonts w:ascii="Calibri" w:eastAsia="Calibri" w:hAnsi="Calibri"/>
          <w:sz w:val="22"/>
          <w:szCs w:val="22"/>
        </w:rPr>
        <w:tab/>
      </w:r>
      <w:r w:rsidRPr="006178A2">
        <w:rPr>
          <w:rFonts w:ascii="Calibri" w:eastAsia="Calibri" w:hAnsi="Calibri"/>
          <w:sz w:val="22"/>
          <w:szCs w:val="22"/>
        </w:rPr>
        <w:tab/>
      </w:r>
      <w:r w:rsidRPr="006178A2">
        <w:rPr>
          <w:rFonts w:ascii="Calibri" w:eastAsia="Calibri" w:hAnsi="Calibri"/>
          <w:sz w:val="22"/>
          <w:szCs w:val="22"/>
        </w:rPr>
        <w:tab/>
        <w:t xml:space="preserve">                                     ____/0 – 3 points</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 xml:space="preserve">0 point = no impact; personal development only </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1 point = impact is at department/program level only</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2 points = impact is across several departments/program levels.</w:t>
      </w:r>
    </w:p>
    <w:p w:rsidR="006178A2" w:rsidRPr="006178A2" w:rsidRDefault="006178A2" w:rsidP="006178A2">
      <w:pPr>
        <w:spacing w:after="200" w:line="276" w:lineRule="auto"/>
        <w:ind w:left="720"/>
        <w:contextualSpacing/>
        <w:rPr>
          <w:rFonts w:ascii="Calibri" w:eastAsia="Calibri" w:hAnsi="Calibri"/>
          <w:color w:val="FF0000"/>
          <w:sz w:val="22"/>
          <w:szCs w:val="22"/>
        </w:rPr>
      </w:pPr>
      <w:r w:rsidRPr="006178A2">
        <w:rPr>
          <w:rFonts w:ascii="Calibri" w:eastAsia="Calibri" w:hAnsi="Calibri"/>
          <w:sz w:val="22"/>
          <w:szCs w:val="22"/>
        </w:rPr>
        <w:t xml:space="preserve">3 points = significantly impacts the institution and/or majority of the student population. </w:t>
      </w:r>
    </w:p>
    <w:p w:rsidR="006178A2" w:rsidRPr="006178A2" w:rsidRDefault="006178A2" w:rsidP="006178A2">
      <w:pPr>
        <w:numPr>
          <w:ilvl w:val="0"/>
          <w:numId w:val="7"/>
        </w:numPr>
        <w:spacing w:after="200" w:line="276" w:lineRule="auto"/>
        <w:contextualSpacing/>
        <w:rPr>
          <w:rFonts w:ascii="Calibri" w:eastAsia="Calibri" w:hAnsi="Calibri"/>
          <w:sz w:val="22"/>
          <w:szCs w:val="22"/>
        </w:rPr>
      </w:pPr>
      <w:r w:rsidRPr="006178A2">
        <w:rPr>
          <w:rFonts w:ascii="Calibri" w:eastAsia="Calibri" w:hAnsi="Calibri"/>
          <w:sz w:val="22"/>
          <w:szCs w:val="22"/>
        </w:rPr>
        <w:t>Degree of travel required for this Conference or event.</w:t>
      </w:r>
      <w:r w:rsidRPr="006178A2">
        <w:rPr>
          <w:rFonts w:ascii="Calibri" w:eastAsia="Calibri" w:hAnsi="Calibri"/>
          <w:sz w:val="22"/>
          <w:szCs w:val="22"/>
        </w:rPr>
        <w:tab/>
      </w:r>
      <w:r w:rsidRPr="006178A2">
        <w:rPr>
          <w:rFonts w:ascii="Calibri" w:eastAsia="Calibri" w:hAnsi="Calibri"/>
          <w:sz w:val="22"/>
          <w:szCs w:val="22"/>
        </w:rPr>
        <w:tab/>
        <w:t xml:space="preserve">                                    ____/ 1 – 3 points</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 xml:space="preserve">1 point = the rest of the 48 contiguous states               </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2 points = in a state bordering Nevada</w:t>
      </w: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3 points = within the state of Nevada</w:t>
      </w:r>
    </w:p>
    <w:p w:rsidR="006178A2" w:rsidRPr="006178A2" w:rsidRDefault="006178A2" w:rsidP="006178A2">
      <w:pPr>
        <w:spacing w:after="200" w:line="276" w:lineRule="auto"/>
        <w:ind w:left="720"/>
        <w:contextualSpacing/>
        <w:rPr>
          <w:rFonts w:ascii="Calibri" w:eastAsia="Calibri" w:hAnsi="Calibri"/>
          <w:sz w:val="22"/>
          <w:szCs w:val="22"/>
        </w:rPr>
      </w:pPr>
    </w:p>
    <w:p w:rsidR="006178A2" w:rsidRPr="006178A2" w:rsidRDefault="006178A2" w:rsidP="006178A2">
      <w:pPr>
        <w:spacing w:after="200" w:line="276" w:lineRule="auto"/>
        <w:ind w:left="720"/>
        <w:contextualSpacing/>
        <w:rPr>
          <w:rFonts w:ascii="Calibri" w:eastAsia="Calibri" w:hAnsi="Calibri"/>
          <w:sz w:val="22"/>
          <w:szCs w:val="22"/>
        </w:rPr>
      </w:pPr>
      <w:r w:rsidRPr="006178A2">
        <w:rPr>
          <w:rFonts w:ascii="Calibri" w:eastAsia="Calibri" w:hAnsi="Calibri"/>
          <w:sz w:val="22"/>
          <w:szCs w:val="22"/>
        </w:rPr>
        <w:t>Total Points Earned</w:t>
      </w:r>
      <w:r w:rsidRPr="006178A2">
        <w:rPr>
          <w:rFonts w:ascii="Calibri" w:eastAsia="Calibri" w:hAnsi="Calibri"/>
          <w:sz w:val="22"/>
          <w:szCs w:val="22"/>
        </w:rPr>
        <w:tab/>
      </w:r>
      <w:r w:rsidRPr="006178A2">
        <w:rPr>
          <w:rFonts w:ascii="Calibri" w:eastAsia="Calibri" w:hAnsi="Calibri"/>
          <w:sz w:val="22"/>
          <w:szCs w:val="22"/>
        </w:rPr>
        <w:tab/>
      </w:r>
      <w:r w:rsidRPr="006178A2">
        <w:rPr>
          <w:rFonts w:ascii="Calibri" w:eastAsia="Calibri" w:hAnsi="Calibri"/>
          <w:sz w:val="22"/>
          <w:szCs w:val="22"/>
        </w:rPr>
        <w:tab/>
      </w:r>
      <w:r w:rsidRPr="006178A2">
        <w:rPr>
          <w:rFonts w:ascii="Calibri" w:eastAsia="Calibri" w:hAnsi="Calibri"/>
          <w:sz w:val="22"/>
          <w:szCs w:val="22"/>
        </w:rPr>
        <w:tab/>
      </w:r>
      <w:r w:rsidRPr="006178A2">
        <w:rPr>
          <w:rFonts w:ascii="Calibri" w:eastAsia="Calibri" w:hAnsi="Calibri"/>
          <w:sz w:val="22"/>
          <w:szCs w:val="22"/>
        </w:rPr>
        <w:tab/>
      </w:r>
      <w:r w:rsidRPr="006178A2">
        <w:rPr>
          <w:rFonts w:ascii="Calibri" w:eastAsia="Calibri" w:hAnsi="Calibri"/>
          <w:sz w:val="22"/>
          <w:szCs w:val="22"/>
        </w:rPr>
        <w:tab/>
        <w:t xml:space="preserve">                               ______/13  Possible</w:t>
      </w:r>
    </w:p>
    <w:p w:rsidR="006178A2" w:rsidRPr="006178A2" w:rsidRDefault="006178A2" w:rsidP="006178A2">
      <w:pPr>
        <w:spacing w:after="200" w:line="276" w:lineRule="auto"/>
        <w:ind w:left="720"/>
        <w:contextualSpacing/>
        <w:rPr>
          <w:rFonts w:ascii="Calibri" w:eastAsia="Calibri" w:hAnsi="Calibri"/>
          <w:b/>
          <w:i/>
          <w:sz w:val="22"/>
          <w:szCs w:val="22"/>
        </w:rPr>
      </w:pPr>
    </w:p>
    <w:p w:rsidR="006178A2" w:rsidRPr="006178A2" w:rsidRDefault="006178A2" w:rsidP="006178A2">
      <w:pPr>
        <w:spacing w:after="200" w:line="276" w:lineRule="auto"/>
        <w:ind w:left="720"/>
        <w:contextualSpacing/>
        <w:rPr>
          <w:rFonts w:ascii="Calibri" w:eastAsia="Calibri" w:hAnsi="Calibri"/>
          <w:b/>
          <w:i/>
          <w:sz w:val="22"/>
          <w:szCs w:val="22"/>
        </w:rPr>
      </w:pPr>
      <w:r w:rsidRPr="006178A2">
        <w:rPr>
          <w:rFonts w:ascii="Calibri" w:eastAsia="Calibri" w:hAnsi="Calibri"/>
          <w:b/>
          <w:i/>
          <w:sz w:val="22"/>
          <w:szCs w:val="22"/>
        </w:rPr>
        <w:t>(1 point score minimum on bold items is mandatory for funding consideration)</w:t>
      </w:r>
    </w:p>
    <w:p w:rsidR="006178A2" w:rsidRPr="006178A2" w:rsidRDefault="006178A2" w:rsidP="006178A2">
      <w:pPr>
        <w:spacing w:after="200" w:line="276" w:lineRule="auto"/>
        <w:rPr>
          <w:rFonts w:ascii="Arial" w:eastAsia="Calibri" w:hAnsi="Arial" w:cs="Arial"/>
          <w:sz w:val="20"/>
          <w:szCs w:val="20"/>
        </w:rPr>
      </w:pPr>
      <w:r w:rsidRPr="006178A2">
        <w:rPr>
          <w:rFonts w:ascii="Arial" w:eastAsia="Calibri" w:hAnsi="Arial" w:cs="Arial"/>
          <w:sz w:val="20"/>
          <w:szCs w:val="20"/>
        </w:rPr>
        <w:tab/>
      </w:r>
      <w:r w:rsidRPr="006178A2">
        <w:rPr>
          <w:rFonts w:ascii="Arial" w:eastAsia="Calibri" w:hAnsi="Arial" w:cs="Arial"/>
          <w:color w:val="FF0000"/>
          <w:sz w:val="20"/>
          <w:szCs w:val="20"/>
        </w:rPr>
        <w:t>*Presenters are eligible for an additional 10% funding in excess of the established ceiling</w:t>
      </w:r>
      <w:r w:rsidRPr="006178A2">
        <w:rPr>
          <w:rFonts w:ascii="Arial" w:eastAsia="Calibri" w:hAnsi="Arial" w:cs="Arial"/>
          <w:sz w:val="20"/>
          <w:szCs w:val="20"/>
        </w:rPr>
        <w:t xml:space="preserve"> </w:t>
      </w:r>
    </w:p>
    <w:p w:rsidR="001A04EA" w:rsidRPr="00562548" w:rsidRDefault="001A04EA" w:rsidP="00562548">
      <w:pPr>
        <w:rPr>
          <w:sz w:val="18"/>
          <w:szCs w:val="18"/>
        </w:rPr>
      </w:pPr>
    </w:p>
    <w:sectPr w:rsidR="001A04EA" w:rsidRPr="00562548" w:rsidSect="006178A2">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43" w:rsidRDefault="00ED3243" w:rsidP="00B478F4">
      <w:r>
        <w:separator/>
      </w:r>
    </w:p>
  </w:endnote>
  <w:endnote w:type="continuationSeparator" w:id="0">
    <w:p w:rsidR="00ED3243" w:rsidRDefault="00ED3243" w:rsidP="00B4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20" w:rsidRDefault="008A6420" w:rsidP="008A6420">
    <w:pPr>
      <w:pStyle w:val="Footer"/>
      <w:pBdr>
        <w:bottom w:val="single" w:sz="4" w:space="1" w:color="auto"/>
      </w:pBdr>
      <w:rPr>
        <w:b/>
        <w:sz w:val="18"/>
        <w:szCs w:val="18"/>
      </w:rPr>
    </w:pPr>
  </w:p>
  <w:p w:rsidR="004C1767" w:rsidRDefault="004C1767" w:rsidP="008A6420">
    <w:pPr>
      <w:pStyle w:val="Footer"/>
      <w:rPr>
        <w:b/>
        <w:sz w:val="18"/>
        <w:szCs w:val="18"/>
      </w:rPr>
    </w:pPr>
    <w:r>
      <w:rPr>
        <w:b/>
        <w:sz w:val="18"/>
        <w:szCs w:val="18"/>
      </w:rPr>
      <w:t xml:space="preserve">5.30 Professional Development Funding </w:t>
    </w:r>
    <w:r w:rsidR="008A6420" w:rsidRPr="00824D86">
      <w:rPr>
        <w:b/>
        <w:sz w:val="18"/>
        <w:szCs w:val="18"/>
      </w:rPr>
      <w:tab/>
    </w:r>
    <w:r w:rsidR="00586AA0">
      <w:rPr>
        <w:b/>
        <w:sz w:val="18"/>
        <w:szCs w:val="18"/>
      </w:rPr>
      <w:t>January 15, 2015</w:t>
    </w:r>
    <w:r w:rsidR="008A6420" w:rsidRPr="00824D86">
      <w:rPr>
        <w:b/>
        <w:sz w:val="18"/>
        <w:szCs w:val="18"/>
      </w:rPr>
      <w:tab/>
      <w:t xml:space="preserve">Page </w:t>
    </w:r>
    <w:r w:rsidR="008A6420" w:rsidRPr="00824D86">
      <w:rPr>
        <w:b/>
        <w:sz w:val="18"/>
        <w:szCs w:val="18"/>
      </w:rPr>
      <w:fldChar w:fldCharType="begin"/>
    </w:r>
    <w:r w:rsidR="008A6420" w:rsidRPr="00824D86">
      <w:rPr>
        <w:b/>
        <w:sz w:val="18"/>
        <w:szCs w:val="18"/>
      </w:rPr>
      <w:instrText xml:space="preserve"> PAGE </w:instrText>
    </w:r>
    <w:r w:rsidR="008A6420" w:rsidRPr="00824D86">
      <w:rPr>
        <w:b/>
        <w:sz w:val="18"/>
        <w:szCs w:val="18"/>
      </w:rPr>
      <w:fldChar w:fldCharType="separate"/>
    </w:r>
    <w:r w:rsidR="00586AA0">
      <w:rPr>
        <w:b/>
        <w:noProof/>
        <w:sz w:val="18"/>
        <w:szCs w:val="18"/>
      </w:rPr>
      <w:t>1</w:t>
    </w:r>
    <w:r w:rsidR="008A6420" w:rsidRPr="00824D86">
      <w:rPr>
        <w:b/>
        <w:sz w:val="18"/>
        <w:szCs w:val="18"/>
      </w:rPr>
      <w:fldChar w:fldCharType="end"/>
    </w:r>
    <w:r w:rsidR="008A6420" w:rsidRPr="00824D86">
      <w:rPr>
        <w:b/>
        <w:sz w:val="18"/>
        <w:szCs w:val="18"/>
      </w:rPr>
      <w:t xml:space="preserve"> of </w:t>
    </w:r>
    <w:r w:rsidR="008A6420" w:rsidRPr="00824D86">
      <w:rPr>
        <w:b/>
        <w:sz w:val="18"/>
        <w:szCs w:val="18"/>
      </w:rPr>
      <w:fldChar w:fldCharType="begin"/>
    </w:r>
    <w:r w:rsidR="008A6420" w:rsidRPr="00824D86">
      <w:rPr>
        <w:b/>
        <w:sz w:val="18"/>
        <w:szCs w:val="18"/>
      </w:rPr>
      <w:instrText xml:space="preserve"> NUMPAGES </w:instrText>
    </w:r>
    <w:r w:rsidR="008A6420" w:rsidRPr="00824D86">
      <w:rPr>
        <w:b/>
        <w:sz w:val="18"/>
        <w:szCs w:val="18"/>
      </w:rPr>
      <w:fldChar w:fldCharType="separate"/>
    </w:r>
    <w:r w:rsidR="00586AA0">
      <w:rPr>
        <w:b/>
        <w:noProof/>
        <w:sz w:val="18"/>
        <w:szCs w:val="18"/>
      </w:rPr>
      <w:t>4</w:t>
    </w:r>
    <w:r w:rsidR="008A6420" w:rsidRPr="00824D86">
      <w:rPr>
        <w:b/>
        <w:sz w:val="18"/>
        <w:szCs w:val="18"/>
      </w:rPr>
      <w:fldChar w:fldCharType="end"/>
    </w:r>
  </w:p>
  <w:p w:rsidR="008A6420" w:rsidRPr="00824D86" w:rsidRDefault="004C1767" w:rsidP="008A6420">
    <w:pPr>
      <w:pStyle w:val="Footer"/>
      <w:rPr>
        <w:b/>
        <w:sz w:val="18"/>
        <w:szCs w:val="18"/>
      </w:rPr>
    </w:pPr>
    <w:r>
      <w:rPr>
        <w:b/>
        <w:sz w:val="18"/>
        <w:szCs w:val="18"/>
      </w:rPr>
      <w:t xml:space="preserve">        Requests</w:t>
    </w:r>
    <w:r w:rsidR="008A6420" w:rsidRPr="00824D86">
      <w:rPr>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43" w:rsidRDefault="00ED3243" w:rsidP="00B478F4">
      <w:r>
        <w:separator/>
      </w:r>
    </w:p>
  </w:footnote>
  <w:footnote w:type="continuationSeparator" w:id="0">
    <w:p w:rsidR="00ED3243" w:rsidRDefault="00ED3243" w:rsidP="00B47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6B1"/>
    <w:multiLevelType w:val="hybridMultilevel"/>
    <w:tmpl w:val="E8B4E0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27496"/>
    <w:multiLevelType w:val="hybridMultilevel"/>
    <w:tmpl w:val="CD00F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B0E0E"/>
    <w:multiLevelType w:val="hybridMultilevel"/>
    <w:tmpl w:val="F8F0986C"/>
    <w:lvl w:ilvl="0" w:tplc="0409000F">
      <w:start w:val="1"/>
      <w:numFmt w:val="decimal"/>
      <w:lvlText w:val="%1."/>
      <w:lvlJc w:val="left"/>
      <w:pPr>
        <w:tabs>
          <w:tab w:val="num" w:pos="360"/>
        </w:tabs>
        <w:ind w:left="360" w:hanging="360"/>
      </w:pPr>
      <w:rPr>
        <w:rFonts w:hint="default"/>
      </w:rPr>
    </w:lvl>
    <w:lvl w:ilvl="1" w:tplc="6B7A936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B76027"/>
    <w:multiLevelType w:val="hybridMultilevel"/>
    <w:tmpl w:val="EC228C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F8E5D86"/>
    <w:multiLevelType w:val="hybridMultilevel"/>
    <w:tmpl w:val="3FBEB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8063E8"/>
    <w:multiLevelType w:val="hybridMultilevel"/>
    <w:tmpl w:val="763C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D2A1A"/>
    <w:multiLevelType w:val="hybridMultilevel"/>
    <w:tmpl w:val="E33E7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FB"/>
    <w:rsid w:val="000B04FE"/>
    <w:rsid w:val="001610FB"/>
    <w:rsid w:val="001A04EA"/>
    <w:rsid w:val="001C2CE3"/>
    <w:rsid w:val="002A1362"/>
    <w:rsid w:val="002C1D92"/>
    <w:rsid w:val="003571F1"/>
    <w:rsid w:val="004160F3"/>
    <w:rsid w:val="00452173"/>
    <w:rsid w:val="004757CF"/>
    <w:rsid w:val="004C1767"/>
    <w:rsid w:val="00562548"/>
    <w:rsid w:val="00586AA0"/>
    <w:rsid w:val="005F395C"/>
    <w:rsid w:val="006178A2"/>
    <w:rsid w:val="007D4624"/>
    <w:rsid w:val="0087017A"/>
    <w:rsid w:val="008A6420"/>
    <w:rsid w:val="008C58AE"/>
    <w:rsid w:val="00A8699F"/>
    <w:rsid w:val="00A93793"/>
    <w:rsid w:val="00B46D55"/>
    <w:rsid w:val="00B478F4"/>
    <w:rsid w:val="00BC37B8"/>
    <w:rsid w:val="00CB605C"/>
    <w:rsid w:val="00D20D5E"/>
    <w:rsid w:val="00D370F9"/>
    <w:rsid w:val="00D94888"/>
    <w:rsid w:val="00DC10B4"/>
    <w:rsid w:val="00ED3243"/>
    <w:rsid w:val="00F3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B85FD-AC58-4728-AB9A-23B96D33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0D5E"/>
    <w:pPr>
      <w:jc w:val="center"/>
    </w:pPr>
    <w:rPr>
      <w:rFonts w:ascii="Georgia" w:hAnsi="Georgia"/>
      <w:b/>
      <w:sz w:val="28"/>
      <w:szCs w:val="20"/>
    </w:rPr>
  </w:style>
  <w:style w:type="character" w:customStyle="1" w:styleId="TitleChar">
    <w:name w:val="Title Char"/>
    <w:basedOn w:val="DefaultParagraphFont"/>
    <w:link w:val="Title"/>
    <w:rsid w:val="00D20D5E"/>
    <w:rPr>
      <w:rFonts w:ascii="Georgia" w:eastAsia="Times New Roman" w:hAnsi="Georgia" w:cs="Times New Roman"/>
      <w:b/>
      <w:sz w:val="28"/>
      <w:szCs w:val="20"/>
    </w:rPr>
  </w:style>
  <w:style w:type="paragraph" w:customStyle="1" w:styleId="TableBody">
    <w:name w:val="Table Body"/>
    <w:basedOn w:val="Normal"/>
    <w:rsid w:val="00D20D5E"/>
    <w:pPr>
      <w:tabs>
        <w:tab w:val="right" w:pos="240"/>
        <w:tab w:val="left" w:pos="480"/>
      </w:tabs>
      <w:overflowPunct w:val="0"/>
      <w:autoSpaceDE w:val="0"/>
      <w:autoSpaceDN w:val="0"/>
      <w:adjustRightInd w:val="0"/>
      <w:spacing w:line="240" w:lineRule="exact"/>
      <w:textAlignment w:val="baseline"/>
    </w:pPr>
    <w:rPr>
      <w:rFonts w:ascii="Times" w:hAnsi="Times"/>
      <w:sz w:val="20"/>
      <w:szCs w:val="20"/>
    </w:rPr>
  </w:style>
  <w:style w:type="paragraph" w:styleId="Footer">
    <w:name w:val="footer"/>
    <w:basedOn w:val="Normal"/>
    <w:link w:val="FooterChar"/>
    <w:rsid w:val="00D20D5E"/>
    <w:pPr>
      <w:tabs>
        <w:tab w:val="center" w:pos="4320"/>
        <w:tab w:val="right" w:pos="8640"/>
      </w:tabs>
    </w:pPr>
  </w:style>
  <w:style w:type="character" w:customStyle="1" w:styleId="FooterChar">
    <w:name w:val="Footer Char"/>
    <w:basedOn w:val="DefaultParagraphFont"/>
    <w:link w:val="Footer"/>
    <w:rsid w:val="00D20D5E"/>
    <w:rPr>
      <w:rFonts w:ascii="Times New Roman" w:eastAsia="Times New Roman" w:hAnsi="Times New Roman" w:cs="Times New Roman"/>
      <w:sz w:val="24"/>
      <w:szCs w:val="24"/>
    </w:rPr>
  </w:style>
  <w:style w:type="paragraph" w:styleId="Header">
    <w:name w:val="header"/>
    <w:basedOn w:val="Normal"/>
    <w:link w:val="HeaderChar"/>
    <w:rsid w:val="00D20D5E"/>
    <w:pPr>
      <w:tabs>
        <w:tab w:val="center" w:pos="4320"/>
        <w:tab w:val="right" w:pos="8640"/>
      </w:tabs>
    </w:pPr>
  </w:style>
  <w:style w:type="character" w:customStyle="1" w:styleId="HeaderChar">
    <w:name w:val="Header Char"/>
    <w:basedOn w:val="DefaultParagraphFont"/>
    <w:link w:val="Header"/>
    <w:rsid w:val="00D20D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0D5E"/>
    <w:rPr>
      <w:rFonts w:ascii="Tahoma" w:hAnsi="Tahoma" w:cs="Tahoma"/>
      <w:sz w:val="16"/>
      <w:szCs w:val="16"/>
    </w:rPr>
  </w:style>
  <w:style w:type="character" w:customStyle="1" w:styleId="BalloonTextChar">
    <w:name w:val="Balloon Text Char"/>
    <w:basedOn w:val="DefaultParagraphFont"/>
    <w:link w:val="BalloonText"/>
    <w:uiPriority w:val="99"/>
    <w:semiHidden/>
    <w:rsid w:val="00D20D5E"/>
    <w:rPr>
      <w:rFonts w:ascii="Tahoma" w:eastAsia="Times New Roman" w:hAnsi="Tahoma" w:cs="Tahoma"/>
      <w:sz w:val="16"/>
      <w:szCs w:val="16"/>
    </w:rPr>
  </w:style>
  <w:style w:type="paragraph" w:styleId="ListParagraph">
    <w:name w:val="List Paragraph"/>
    <w:basedOn w:val="Normal"/>
    <w:uiPriority w:val="34"/>
    <w:qFormat/>
    <w:rsid w:val="00416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C\Documents\Final%20Policies%20and%20Procedures\Policy%20&amp;%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 Template.dot</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cp:lastPrinted>2014-08-14T21:55:00Z</cp:lastPrinted>
  <dcterms:created xsi:type="dcterms:W3CDTF">2015-02-10T19:38:00Z</dcterms:created>
  <dcterms:modified xsi:type="dcterms:W3CDTF">2015-02-10T19:38:00Z</dcterms:modified>
</cp:coreProperties>
</file>