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80B6" w14:textId="61DB7175" w:rsidR="00AE05B6" w:rsidRDefault="00AE05B6" w:rsidP="00D65553">
      <w:pPr>
        <w:spacing w:line="240" w:lineRule="auto"/>
        <w:rPr>
          <w:bCs/>
        </w:rPr>
      </w:pPr>
      <w:r>
        <w:rPr>
          <w:bCs/>
        </w:rPr>
        <w:t>1</w:t>
      </w:r>
      <w:r w:rsidR="009372E4">
        <w:rPr>
          <w:bCs/>
        </w:rPr>
        <w:t>2</w:t>
      </w:r>
      <w:r>
        <w:rPr>
          <w:bCs/>
        </w:rPr>
        <w:t>/15/2020 Compensation &amp; Benefits written report</w:t>
      </w:r>
    </w:p>
    <w:p w14:paraId="3C2A3AA4" w14:textId="5114398C" w:rsidR="00D65553" w:rsidRDefault="00D65553" w:rsidP="00D65553">
      <w:pPr>
        <w:spacing w:line="240" w:lineRule="auto"/>
        <w:rPr>
          <w:bCs/>
        </w:rPr>
      </w:pPr>
      <w:r>
        <w:rPr>
          <w:bCs/>
        </w:rPr>
        <w:t xml:space="preserve">During the executive chair meeting on Friday 12/1/2020, it was requested </w:t>
      </w:r>
      <w:r w:rsidR="0089656A">
        <w:rPr>
          <w:bCs/>
        </w:rPr>
        <w:t>of the Compensation &amp; Benefits (C&amp;B) committee chair to provide</w:t>
      </w:r>
      <w:r>
        <w:rPr>
          <w:bCs/>
        </w:rPr>
        <w:t xml:space="preserve"> a </w:t>
      </w:r>
      <w:r w:rsidR="0089656A">
        <w:rPr>
          <w:bCs/>
        </w:rPr>
        <w:t>written report listing</w:t>
      </w:r>
      <w:r>
        <w:rPr>
          <w:bCs/>
        </w:rPr>
        <w:t xml:space="preserve"> the s</w:t>
      </w:r>
      <w:r w:rsidRPr="00D65553">
        <w:rPr>
          <w:bCs/>
        </w:rPr>
        <w:t>ubcommittee</w:t>
      </w:r>
      <w:r>
        <w:rPr>
          <w:bCs/>
        </w:rPr>
        <w:t>s</w:t>
      </w:r>
      <w:r w:rsidR="00C41CB2">
        <w:rPr>
          <w:bCs/>
        </w:rPr>
        <w:t xml:space="preserve"> within the C&amp;B committee</w:t>
      </w:r>
      <w:r>
        <w:rPr>
          <w:bCs/>
        </w:rPr>
        <w:t xml:space="preserve">, its members and </w:t>
      </w:r>
      <w:r w:rsidR="0089656A">
        <w:rPr>
          <w:bCs/>
        </w:rPr>
        <w:t xml:space="preserve">the assigned </w:t>
      </w:r>
      <w:r>
        <w:rPr>
          <w:bCs/>
        </w:rPr>
        <w:t>section</w:t>
      </w:r>
      <w:r w:rsidR="0089656A">
        <w:rPr>
          <w:bCs/>
        </w:rPr>
        <w:t>(s)</w:t>
      </w:r>
      <w:r>
        <w:rPr>
          <w:bCs/>
        </w:rPr>
        <w:t xml:space="preserve"> of the Workload Policy 5.21 </w:t>
      </w:r>
      <w:r w:rsidR="0089656A">
        <w:rPr>
          <w:bCs/>
        </w:rPr>
        <w:t xml:space="preserve">each subcommittee is </w:t>
      </w:r>
      <w:r>
        <w:rPr>
          <w:bCs/>
        </w:rPr>
        <w:t>to review</w:t>
      </w:r>
      <w:r w:rsidR="0089656A">
        <w:rPr>
          <w:bCs/>
        </w:rPr>
        <w:t>, edit, revise and/or develop equitable options</w:t>
      </w:r>
      <w:r w:rsidR="00C41CB2">
        <w:rPr>
          <w:bCs/>
        </w:rPr>
        <w:t>.</w:t>
      </w:r>
      <w:r w:rsidR="0089656A">
        <w:rPr>
          <w:bCs/>
        </w:rPr>
        <w:t xml:space="preserve"> </w:t>
      </w:r>
    </w:p>
    <w:p w14:paraId="5ACEA739" w14:textId="77777777" w:rsidR="00D65553" w:rsidRDefault="00D65553" w:rsidP="00D65553">
      <w:pPr>
        <w:spacing w:line="240" w:lineRule="auto"/>
        <w:rPr>
          <w:bCs/>
        </w:rPr>
      </w:pPr>
      <w:r w:rsidRPr="00D65553">
        <w:rPr>
          <w:bCs/>
        </w:rPr>
        <w:t>Policy &amp; Procedures – revised Spring 2020</w:t>
      </w:r>
    </w:p>
    <w:p w14:paraId="1161027D" w14:textId="77777777" w:rsidR="00D65553" w:rsidRDefault="00D65553" w:rsidP="00D65553">
      <w:pPr>
        <w:spacing w:line="240" w:lineRule="auto"/>
        <w:rPr>
          <w:bCs/>
        </w:rPr>
      </w:pPr>
      <w:r w:rsidRPr="00D65553">
        <w:rPr>
          <w:bCs/>
        </w:rPr>
        <w:t>1.0 Contract Definition &amp; 2.0 Core Workload Components -revised Spring 2020</w:t>
      </w:r>
    </w:p>
    <w:p w14:paraId="03F10815" w14:textId="77777777" w:rsidR="00D65553" w:rsidRDefault="00D65553" w:rsidP="00D65553">
      <w:pPr>
        <w:spacing w:line="240" w:lineRule="auto"/>
        <w:rPr>
          <w:bCs/>
        </w:rPr>
      </w:pPr>
      <w:r w:rsidRPr="00D65553">
        <w:rPr>
          <w:bCs/>
        </w:rPr>
        <w:t>3.0 Guidelines for Determining Faculty Workload Equivalents</w:t>
      </w:r>
    </w:p>
    <w:p w14:paraId="3BAEC5E1" w14:textId="1776C52F" w:rsidR="00D65553" w:rsidRPr="00D65553" w:rsidRDefault="00D65553" w:rsidP="00D65553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D65553">
        <w:rPr>
          <w:bCs/>
        </w:rPr>
        <w:t xml:space="preserve">Michelle Husbands </w:t>
      </w:r>
      <w:r w:rsidR="0089656A">
        <w:rPr>
          <w:bCs/>
        </w:rPr>
        <w:t>(chair)</w:t>
      </w:r>
    </w:p>
    <w:p w14:paraId="4C87B525" w14:textId="77777777" w:rsidR="00D65553" w:rsidRPr="00D65553" w:rsidRDefault="00D65553" w:rsidP="00D65553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D65553">
        <w:rPr>
          <w:bCs/>
        </w:rPr>
        <w:t>Eleanor O’Donnell</w:t>
      </w:r>
    </w:p>
    <w:p w14:paraId="52D92CA6" w14:textId="77777777" w:rsidR="00D65553" w:rsidRPr="00D65553" w:rsidRDefault="00D65553" w:rsidP="00D65553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D65553">
        <w:rPr>
          <w:bCs/>
        </w:rPr>
        <w:t>Tamara Mette</w:t>
      </w:r>
    </w:p>
    <w:p w14:paraId="03DB7396" w14:textId="726AD0CF" w:rsidR="00D65553" w:rsidRPr="00D65553" w:rsidRDefault="00D65553" w:rsidP="00D65553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D65553">
        <w:rPr>
          <w:bCs/>
        </w:rPr>
        <w:t xml:space="preserve">Dakota </w:t>
      </w:r>
      <w:proofErr w:type="spellStart"/>
      <w:r w:rsidRPr="00D65553">
        <w:rPr>
          <w:bCs/>
        </w:rPr>
        <w:t>Woolever</w:t>
      </w:r>
      <w:proofErr w:type="spellEnd"/>
    </w:p>
    <w:p w14:paraId="048E65A0" w14:textId="35FD1F10" w:rsidR="00D65553" w:rsidRDefault="00D65553" w:rsidP="00D65553">
      <w:pPr>
        <w:spacing w:line="240" w:lineRule="auto"/>
        <w:rPr>
          <w:bCs/>
        </w:rPr>
      </w:pPr>
      <w:r w:rsidRPr="00D65553">
        <w:rPr>
          <w:bCs/>
        </w:rPr>
        <w:t>4.0 Overload Compensation; 5.0 Underload &amp; 6.0 Exceptions &amp; Substitute</w:t>
      </w:r>
      <w:r>
        <w:rPr>
          <w:bCs/>
        </w:rPr>
        <w:t xml:space="preserve"> Instructor</w:t>
      </w:r>
      <w:r w:rsidRPr="00D65553">
        <w:rPr>
          <w:bCs/>
        </w:rPr>
        <w:t xml:space="preserve"> Policy</w:t>
      </w:r>
    </w:p>
    <w:p w14:paraId="38D8C477" w14:textId="77777777" w:rsidR="00D65553" w:rsidRPr="00D65553" w:rsidRDefault="00D65553" w:rsidP="00D65553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D65553">
        <w:rPr>
          <w:bCs/>
        </w:rPr>
        <w:t>Kara Coates</w:t>
      </w:r>
    </w:p>
    <w:p w14:paraId="2FBDA66E" w14:textId="77777777" w:rsidR="00D65553" w:rsidRPr="00D65553" w:rsidRDefault="00D65553" w:rsidP="00D65553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D65553">
        <w:rPr>
          <w:bCs/>
        </w:rPr>
        <w:t>Danny Gonzalez</w:t>
      </w:r>
    </w:p>
    <w:p w14:paraId="609159E2" w14:textId="0B3622FC" w:rsidR="00D65553" w:rsidRPr="00D65553" w:rsidRDefault="00D65553" w:rsidP="00D65553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D65553">
        <w:rPr>
          <w:bCs/>
        </w:rPr>
        <w:t>Steve Garcia</w:t>
      </w:r>
    </w:p>
    <w:p w14:paraId="176DB50F" w14:textId="77777777" w:rsidR="00D65553" w:rsidRDefault="00D65553" w:rsidP="00D65553">
      <w:pPr>
        <w:spacing w:line="240" w:lineRule="auto"/>
        <w:rPr>
          <w:bCs/>
        </w:rPr>
      </w:pPr>
      <w:r w:rsidRPr="00D65553">
        <w:rPr>
          <w:bCs/>
        </w:rPr>
        <w:t>7.0 Faculty Incentives Stipends &amp; Appendix; IAV enhance classes vs. online classes with &gt; 30 students</w:t>
      </w:r>
    </w:p>
    <w:p w14:paraId="7C3C12C7" w14:textId="77777777" w:rsidR="00D65553" w:rsidRPr="00D65553" w:rsidRDefault="00D65553" w:rsidP="00D65553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D65553">
        <w:rPr>
          <w:bCs/>
        </w:rPr>
        <w:t>Laura Pike</w:t>
      </w:r>
    </w:p>
    <w:p w14:paraId="64EF6AA2" w14:textId="77777777" w:rsidR="00D65553" w:rsidRPr="00D65553" w:rsidRDefault="00D65553" w:rsidP="00D65553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D65553">
        <w:rPr>
          <w:bCs/>
        </w:rPr>
        <w:t xml:space="preserve">John Rice </w:t>
      </w:r>
    </w:p>
    <w:p w14:paraId="2C3FF775" w14:textId="2F2766C9" w:rsidR="00D65553" w:rsidRPr="00D65553" w:rsidRDefault="00D65553" w:rsidP="00D65553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D65553">
        <w:rPr>
          <w:bCs/>
        </w:rPr>
        <w:t>Jonathan Foster</w:t>
      </w:r>
    </w:p>
    <w:p w14:paraId="1F848797" w14:textId="77777777" w:rsidR="008F2626" w:rsidRDefault="008F2626"/>
    <w:sectPr w:rsidR="008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336"/>
    <w:multiLevelType w:val="hybridMultilevel"/>
    <w:tmpl w:val="ADF0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075"/>
    <w:multiLevelType w:val="hybridMultilevel"/>
    <w:tmpl w:val="C526D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0F86"/>
    <w:multiLevelType w:val="hybridMultilevel"/>
    <w:tmpl w:val="776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1A96"/>
    <w:multiLevelType w:val="hybridMultilevel"/>
    <w:tmpl w:val="479E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B8B"/>
    <w:multiLevelType w:val="hybridMultilevel"/>
    <w:tmpl w:val="93EE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53"/>
    <w:rsid w:val="005D0F29"/>
    <w:rsid w:val="0089656A"/>
    <w:rsid w:val="008F2626"/>
    <w:rsid w:val="009372E4"/>
    <w:rsid w:val="00AE05B6"/>
    <w:rsid w:val="00C41CB2"/>
    <w:rsid w:val="00D65553"/>
    <w:rsid w:val="00D66ECD"/>
    <w:rsid w:val="00E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85A8"/>
  <w15:chartTrackingRefBased/>
  <w15:docId w15:val="{67B1B986-1510-4AE6-B2DA-80AD859A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Husbands</dc:creator>
  <cp:keywords/>
  <dc:description/>
  <cp:lastModifiedBy>Michelle Husbands</cp:lastModifiedBy>
  <cp:revision>2</cp:revision>
  <dcterms:created xsi:type="dcterms:W3CDTF">2021-02-22T19:34:00Z</dcterms:created>
  <dcterms:modified xsi:type="dcterms:W3CDTF">2021-02-22T19:34:00Z</dcterms:modified>
</cp:coreProperties>
</file>