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AD8B" w14:textId="77777777" w:rsidR="00D92C45" w:rsidRPr="000073B8" w:rsidRDefault="000073B8" w:rsidP="000073B8">
      <w:pPr>
        <w:jc w:val="center"/>
        <w:rPr>
          <w:b/>
          <w:i/>
          <w:sz w:val="24"/>
          <w:szCs w:val="24"/>
        </w:rPr>
      </w:pPr>
      <w:r w:rsidRPr="000073B8">
        <w:rPr>
          <w:b/>
          <w:i/>
          <w:sz w:val="24"/>
          <w:szCs w:val="24"/>
        </w:rPr>
        <w:t xml:space="preserve">General Education Committee Meeting </w:t>
      </w:r>
      <w:r w:rsidR="003338C1">
        <w:rPr>
          <w:b/>
          <w:i/>
          <w:sz w:val="24"/>
          <w:szCs w:val="24"/>
        </w:rPr>
        <w:t>Minutes</w:t>
      </w:r>
    </w:p>
    <w:p w14:paraId="368C7C3F" w14:textId="77777777" w:rsidR="00837948" w:rsidRPr="000073B8" w:rsidRDefault="00BF16E5" w:rsidP="008379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December 5</w:t>
      </w:r>
      <w:r w:rsidRPr="00BF16E5">
        <w:rPr>
          <w:i/>
          <w:sz w:val="24"/>
          <w:szCs w:val="24"/>
          <w:vertAlign w:val="superscript"/>
        </w:rPr>
        <w:t>th</w:t>
      </w:r>
      <w:r w:rsidR="00330115">
        <w:rPr>
          <w:i/>
          <w:sz w:val="24"/>
          <w:szCs w:val="24"/>
        </w:rPr>
        <w:t>, 2019</w:t>
      </w:r>
      <w:r w:rsidR="000073B8" w:rsidRPr="000073B8">
        <w:rPr>
          <w:i/>
          <w:sz w:val="24"/>
          <w:szCs w:val="24"/>
        </w:rPr>
        <w:t>, 4:00 P.M.</w:t>
      </w:r>
    </w:p>
    <w:p w14:paraId="4687530E" w14:textId="77777777" w:rsidR="000073B8" w:rsidRDefault="00911D2C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508A1594" w14:textId="77777777" w:rsidR="00911D2C" w:rsidRDefault="00911D2C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Webster</w:t>
      </w:r>
    </w:p>
    <w:p w14:paraId="5C6AB245" w14:textId="77777777" w:rsidR="00911D2C" w:rsidRDefault="00911D2C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Madison Arbillaga</w:t>
      </w:r>
    </w:p>
    <w:p w14:paraId="0445E34D" w14:textId="77777777" w:rsidR="00911D2C" w:rsidRDefault="008236DB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Daniel Murphree</w:t>
      </w:r>
    </w:p>
    <w:p w14:paraId="082DB979" w14:textId="77777777" w:rsidR="008236DB" w:rsidRDefault="008236DB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Milinda Wasala</w:t>
      </w:r>
    </w:p>
    <w:p w14:paraId="5D3108C8" w14:textId="77777777" w:rsidR="008236DB" w:rsidRDefault="008236DB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Doucette-ex officio</w:t>
      </w:r>
    </w:p>
    <w:p w14:paraId="3D2AD8D7" w14:textId="77777777" w:rsidR="00BF16E5" w:rsidRDefault="00BF16E5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Melissa Risi</w:t>
      </w:r>
      <w:r w:rsidRPr="00BF16E5">
        <w:rPr>
          <w:sz w:val="24"/>
          <w:szCs w:val="24"/>
        </w:rPr>
        <w:t xml:space="preserve"> </w:t>
      </w:r>
      <w:r>
        <w:rPr>
          <w:sz w:val="24"/>
          <w:szCs w:val="24"/>
        </w:rPr>
        <w:t>– ex officio</w:t>
      </w:r>
    </w:p>
    <w:p w14:paraId="2FCD976F" w14:textId="77777777" w:rsidR="00BF16E5" w:rsidRDefault="00BF16E5" w:rsidP="008236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Malia Keep</w:t>
      </w:r>
    </w:p>
    <w:p w14:paraId="7D37434E" w14:textId="77777777" w:rsidR="00BF16E5" w:rsidRDefault="00BF16E5" w:rsidP="00BF16E5">
      <w:pPr>
        <w:spacing w:after="0"/>
        <w:rPr>
          <w:sz w:val="24"/>
          <w:szCs w:val="24"/>
        </w:rPr>
      </w:pPr>
      <w:r>
        <w:rPr>
          <w:sz w:val="24"/>
          <w:szCs w:val="24"/>
        </w:rPr>
        <w:t>Norm Whittaker</w:t>
      </w:r>
    </w:p>
    <w:p w14:paraId="4C1DFA33" w14:textId="77777777" w:rsidR="00BF16E5" w:rsidRDefault="00BF16E5" w:rsidP="00BF16E5">
      <w:pPr>
        <w:spacing w:after="0"/>
        <w:rPr>
          <w:sz w:val="24"/>
          <w:szCs w:val="24"/>
        </w:rPr>
      </w:pPr>
      <w:r>
        <w:rPr>
          <w:sz w:val="24"/>
          <w:szCs w:val="24"/>
        </w:rPr>
        <w:t>Dorothy Callander</w:t>
      </w:r>
    </w:p>
    <w:p w14:paraId="69FC998E" w14:textId="77777777" w:rsidR="008236DB" w:rsidRDefault="008236DB" w:rsidP="008236DB">
      <w:pPr>
        <w:spacing w:after="0" w:line="240" w:lineRule="auto"/>
        <w:rPr>
          <w:sz w:val="24"/>
          <w:szCs w:val="24"/>
        </w:rPr>
      </w:pPr>
    </w:p>
    <w:p w14:paraId="1A9BD719" w14:textId="77777777" w:rsidR="000073B8" w:rsidRDefault="000073B8" w:rsidP="008236D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67978CE2" w14:textId="77777777" w:rsidR="008236DB" w:rsidRDefault="008236DB" w:rsidP="008236DB">
      <w:pPr>
        <w:spacing w:after="0"/>
        <w:rPr>
          <w:sz w:val="24"/>
          <w:szCs w:val="24"/>
        </w:rPr>
      </w:pPr>
      <w:r>
        <w:rPr>
          <w:sz w:val="24"/>
          <w:szCs w:val="24"/>
        </w:rPr>
        <w:t>Rita Pujari (Sabbatical)</w:t>
      </w:r>
    </w:p>
    <w:p w14:paraId="3C0499C9" w14:textId="77777777" w:rsidR="008236DB" w:rsidRDefault="008236DB" w:rsidP="008236DB">
      <w:pPr>
        <w:spacing w:after="0"/>
        <w:rPr>
          <w:sz w:val="24"/>
          <w:szCs w:val="24"/>
        </w:rPr>
      </w:pPr>
    </w:p>
    <w:p w14:paraId="178C8C23" w14:textId="77777777" w:rsidR="008236DB" w:rsidRPr="008236DB" w:rsidRDefault="008236DB" w:rsidP="008236DB">
      <w:pPr>
        <w:rPr>
          <w:sz w:val="24"/>
          <w:szCs w:val="24"/>
        </w:rPr>
      </w:pPr>
      <w:r>
        <w:rPr>
          <w:sz w:val="24"/>
          <w:szCs w:val="24"/>
        </w:rPr>
        <w:t>The General Education m</w:t>
      </w:r>
      <w:r w:rsidRPr="008236DB">
        <w:rPr>
          <w:sz w:val="24"/>
          <w:szCs w:val="24"/>
        </w:rPr>
        <w:t>eeting was called to order at 4:01 p.m. by Chair Webster.</w:t>
      </w:r>
    </w:p>
    <w:p w14:paraId="05E8E592" w14:textId="77777777" w:rsidR="008236DB" w:rsidRDefault="00D44E62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</w:t>
      </w:r>
      <w:r w:rsidR="008236DB">
        <w:rPr>
          <w:sz w:val="24"/>
          <w:szCs w:val="24"/>
        </w:rPr>
        <w:t xml:space="preserve"> meeting minutes were approved with no changes.</w:t>
      </w:r>
    </w:p>
    <w:p w14:paraId="52BBD71F" w14:textId="77777777" w:rsidR="00D44E62" w:rsidRPr="00D44E62" w:rsidRDefault="00D44E62" w:rsidP="00D44E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t>Agenda Items</w:t>
      </w:r>
    </w:p>
    <w:p w14:paraId="0B38AC3D" w14:textId="77777777" w:rsidR="00D44E62" w:rsidRDefault="00D44E62" w:rsidP="00D44E6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t>Lab Science Substitution – Padilla</w:t>
      </w:r>
    </w:p>
    <w:p w14:paraId="183449D3" w14:textId="4545EF90" w:rsidR="00D44E62" w:rsidRPr="00D44E62" w:rsidRDefault="00D44E62" w:rsidP="00D44E6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took place regarding </w:t>
      </w:r>
      <w:r w:rsidR="00360F3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request from Denise Padilla in the </w:t>
      </w:r>
      <w:r w:rsidR="00360F3A">
        <w:rPr>
          <w:sz w:val="24"/>
          <w:szCs w:val="24"/>
        </w:rPr>
        <w:t xml:space="preserve">Elementary </w:t>
      </w:r>
      <w:r>
        <w:rPr>
          <w:sz w:val="24"/>
          <w:szCs w:val="24"/>
        </w:rPr>
        <w:t xml:space="preserve">Education Department </w:t>
      </w:r>
      <w:r w:rsidR="00360F3A">
        <w:rPr>
          <w:sz w:val="24"/>
          <w:szCs w:val="24"/>
        </w:rPr>
        <w:t>for a transfer student.  The requirement includes 7 credits of science including a life science course</w:t>
      </w:r>
      <w:r w:rsidR="000D294A">
        <w:rPr>
          <w:sz w:val="24"/>
          <w:szCs w:val="24"/>
        </w:rPr>
        <w:t xml:space="preserve"> and a lab to be transferred in.  The courses to be transferred are not currently offered at GBC. Courses include Chemistry courses.  The Science department has approved this substitution. </w:t>
      </w:r>
      <w:r w:rsidR="00012F19">
        <w:rPr>
          <w:sz w:val="24"/>
          <w:szCs w:val="24"/>
        </w:rPr>
        <w:t>Motion to approve by Norm. Second by Malia. Committee approves.</w:t>
      </w:r>
    </w:p>
    <w:p w14:paraId="2900D6D5" w14:textId="327A092A" w:rsidR="00D44E62" w:rsidRDefault="00D44E62" w:rsidP="00012F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t xml:space="preserve">Lab Science </w:t>
      </w:r>
      <w:r w:rsidR="004C5E7F">
        <w:rPr>
          <w:sz w:val="24"/>
          <w:szCs w:val="24"/>
        </w:rPr>
        <w:t>Waiver</w:t>
      </w:r>
      <w:r w:rsidRPr="00D44E62">
        <w:rPr>
          <w:sz w:val="24"/>
          <w:szCs w:val="24"/>
        </w:rPr>
        <w:t xml:space="preserve"> – Zeisler</w:t>
      </w:r>
    </w:p>
    <w:p w14:paraId="67C8D7E9" w14:textId="4B042F05" w:rsidR="00012F19" w:rsidRDefault="004C5E7F" w:rsidP="00012F1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Brian Zeisler of the Secondary Education Department is asking that two 3 credit science courses count as a waiver for the program science lab requirement. This request is taking into consideration a time constraint for the student to complete her degree.  The committee states: this is a rare circumstance and will not be a normal occurrence. </w:t>
      </w:r>
      <w:r w:rsidR="00FA0D65">
        <w:rPr>
          <w:sz w:val="24"/>
          <w:szCs w:val="24"/>
        </w:rPr>
        <w:t xml:space="preserve">The passing of this request is conditional on the Science department approval. </w:t>
      </w:r>
      <w:r w:rsidR="007B4B70">
        <w:rPr>
          <w:sz w:val="24"/>
          <w:szCs w:val="24"/>
        </w:rPr>
        <w:t>Motion to approve</w:t>
      </w:r>
      <w:r w:rsidR="00FA0D65">
        <w:rPr>
          <w:sz w:val="24"/>
          <w:szCs w:val="24"/>
        </w:rPr>
        <w:t xml:space="preserve"> conditionally by</w:t>
      </w:r>
      <w:r w:rsidR="007B4B70">
        <w:rPr>
          <w:sz w:val="24"/>
          <w:szCs w:val="24"/>
        </w:rPr>
        <w:t xml:space="preserve"> Josh. Second by Malia. Approved by the committee.</w:t>
      </w:r>
    </w:p>
    <w:p w14:paraId="00B50E41" w14:textId="02E9144E" w:rsidR="00030804" w:rsidRPr="00D44E62" w:rsidRDefault="00246A8C" w:rsidP="00012F1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r w:rsidR="00FA0D65">
        <w:rPr>
          <w:sz w:val="24"/>
          <w:szCs w:val="24"/>
        </w:rPr>
        <w:t xml:space="preserve">noted to the committee that this is an issue that arises frequently with the Education department. We recommend that the Education department look into a possible fix for this in the future. Emphasis that this is not a precedent </w:t>
      </w:r>
    </w:p>
    <w:p w14:paraId="203E5F2E" w14:textId="3331EAC1" w:rsidR="00D44E62" w:rsidRDefault="00D44E62" w:rsidP="00012F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lastRenderedPageBreak/>
        <w:t>BIOL Gen. Ed. Substitution – Risi</w:t>
      </w:r>
      <w:r w:rsidR="00E04608">
        <w:rPr>
          <w:sz w:val="24"/>
          <w:szCs w:val="24"/>
        </w:rPr>
        <w:t xml:space="preserve"> (tabled)</w:t>
      </w:r>
    </w:p>
    <w:p w14:paraId="267523D5" w14:textId="6F639E01" w:rsidR="00012F19" w:rsidRPr="00D44E62" w:rsidRDefault="00FA0D65" w:rsidP="00012F1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Transfer student</w:t>
      </w:r>
      <w:r w:rsidR="00E04608">
        <w:rPr>
          <w:sz w:val="24"/>
          <w:szCs w:val="24"/>
        </w:rPr>
        <w:t xml:space="preserve"> in the Electrical program</w:t>
      </w:r>
      <w:r>
        <w:rPr>
          <w:sz w:val="24"/>
          <w:szCs w:val="24"/>
        </w:rPr>
        <w:t xml:space="preserve"> looking for approval of the Science department </w:t>
      </w:r>
      <w:r w:rsidR="00E04608">
        <w:rPr>
          <w:sz w:val="24"/>
          <w:szCs w:val="24"/>
        </w:rPr>
        <w:t xml:space="preserve">for a class that is not equivalent but will be approved by the Science department. </w:t>
      </w:r>
    </w:p>
    <w:p w14:paraId="13D62B39" w14:textId="5E5C0882" w:rsidR="00D44E62" w:rsidRDefault="00D44E62" w:rsidP="00012F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t>Embedding BUS 110 into DT 101</w:t>
      </w:r>
    </w:p>
    <w:p w14:paraId="7BCF64D4" w14:textId="07D464BF" w:rsidR="00012F19" w:rsidRPr="00D44E62" w:rsidRDefault="00030804" w:rsidP="00012F1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request was proposed by the Diesel program to include the </w:t>
      </w:r>
      <w:r w:rsidR="00E04608">
        <w:rPr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 w:rsidR="00E04608">
        <w:rPr>
          <w:sz w:val="24"/>
          <w:szCs w:val="24"/>
        </w:rPr>
        <w:t>R</w:t>
      </w:r>
      <w:r>
        <w:rPr>
          <w:sz w:val="24"/>
          <w:szCs w:val="24"/>
        </w:rPr>
        <w:t xml:space="preserve">elations requirement into the DT 101 course.  The purpose is to embed the curriculum of BUS110.  This was done </w:t>
      </w:r>
      <w:r w:rsidR="005846B8">
        <w:rPr>
          <w:sz w:val="24"/>
          <w:szCs w:val="24"/>
        </w:rPr>
        <w:t>b</w:t>
      </w:r>
      <w:r>
        <w:rPr>
          <w:sz w:val="24"/>
          <w:szCs w:val="24"/>
        </w:rPr>
        <w:t xml:space="preserve">y the Millwright program last year and was successful. </w:t>
      </w:r>
      <w:r w:rsidR="00E04608">
        <w:rPr>
          <w:sz w:val="24"/>
          <w:szCs w:val="24"/>
        </w:rPr>
        <w:t xml:space="preserve">Approved by Business department. Motion to approve by Daniel. Second by Malia. Committee approved. </w:t>
      </w:r>
    </w:p>
    <w:p w14:paraId="1A44F670" w14:textId="2B5B9C7B" w:rsidR="00D44E62" w:rsidRDefault="00D44E62" w:rsidP="00012F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t>Update on Gen. Ed. Assessment</w:t>
      </w:r>
    </w:p>
    <w:p w14:paraId="4434743A" w14:textId="4D86AE83" w:rsidR="00012F19" w:rsidRPr="00D44E62" w:rsidRDefault="00AD2B17" w:rsidP="00012F1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not received many plans and Josh will send out an email. There will still be an end of January required timeline.</w:t>
      </w:r>
    </w:p>
    <w:p w14:paraId="62AEDA29" w14:textId="3A539C59" w:rsidR="00D44E62" w:rsidRDefault="00D44E62" w:rsidP="00012F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44E62">
        <w:rPr>
          <w:sz w:val="24"/>
          <w:szCs w:val="24"/>
        </w:rPr>
        <w:t>Planning for Gen. Ed. Program Review</w:t>
      </w:r>
    </w:p>
    <w:p w14:paraId="262025B7" w14:textId="2E87A199" w:rsidR="00012F19" w:rsidRDefault="00AD2B17" w:rsidP="00012F1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Spring is the proposed date.  A small committee will need to be formed including committee inside faculty and outside the committee.  Mary will be looking for a Dean from another school as an outside reader. Josh recommends asking a faculty member of WNC.</w:t>
      </w:r>
    </w:p>
    <w:p w14:paraId="67D2D53B" w14:textId="0DBC5E3D" w:rsidR="00AD2B17" w:rsidRDefault="00AD2B17" w:rsidP="00AD2B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Writing will be done by a smaller group. Referring to the policy on how to create the group will determine how this will be done.  Mary will be the policy focus component of this process.  </w:t>
      </w:r>
    </w:p>
    <w:p w14:paraId="6C7A151A" w14:textId="0111C558" w:rsidR="00E04608" w:rsidRDefault="00D44E62" w:rsidP="00E046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4608">
        <w:rPr>
          <w:sz w:val="24"/>
          <w:szCs w:val="24"/>
        </w:rPr>
        <w:t>New Business</w:t>
      </w:r>
    </w:p>
    <w:p w14:paraId="21CC7E0A" w14:textId="0CB15005" w:rsidR="00206B56" w:rsidRDefault="00FB61FE" w:rsidP="00FB61F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developmental co-requisite for math took place.  We are not sure what this will look like but is something that is considered in our process.</w:t>
      </w:r>
    </w:p>
    <w:p w14:paraId="0957986D" w14:textId="36A243BF" w:rsidR="00FB61FE" w:rsidRPr="00FB61FE" w:rsidRDefault="00FB61FE" w:rsidP="00FB61F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Faculty senate was sent two votes to take place.</w:t>
      </w:r>
    </w:p>
    <w:p w14:paraId="7F84D9D9" w14:textId="77777777" w:rsidR="00D44E62" w:rsidRPr="00D44E62" w:rsidRDefault="00D44E62" w:rsidP="00D44E62">
      <w:pPr>
        <w:rPr>
          <w:sz w:val="24"/>
          <w:szCs w:val="24"/>
        </w:rPr>
      </w:pPr>
      <w:r w:rsidRPr="00D44E62">
        <w:rPr>
          <w:sz w:val="24"/>
          <w:szCs w:val="24"/>
        </w:rPr>
        <w:t>IV. Adjourn</w:t>
      </w:r>
    </w:p>
    <w:p w14:paraId="08881BA8" w14:textId="12BBC41C" w:rsidR="004C1296" w:rsidRDefault="004C1296" w:rsidP="001D2C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 Madison. Second by Josh. Approve by Committee.</w:t>
      </w:r>
      <w:bookmarkStart w:id="0" w:name="_GoBack"/>
      <w:bookmarkEnd w:id="0"/>
    </w:p>
    <w:p w14:paraId="06ECE1C9" w14:textId="453B21AF" w:rsidR="001D2C8B" w:rsidRPr="001D2C8B" w:rsidRDefault="001D2C8B" w:rsidP="001D2C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adjourned at 4:</w:t>
      </w:r>
      <w:r w:rsidR="00AD2B17">
        <w:rPr>
          <w:sz w:val="24"/>
          <w:szCs w:val="24"/>
        </w:rPr>
        <w:t>35</w:t>
      </w:r>
      <w:r>
        <w:rPr>
          <w:sz w:val="24"/>
          <w:szCs w:val="24"/>
        </w:rPr>
        <w:t xml:space="preserve"> p.m.</w:t>
      </w:r>
      <w:r w:rsidRPr="001D2C8B">
        <w:rPr>
          <w:sz w:val="24"/>
          <w:szCs w:val="24"/>
        </w:rPr>
        <w:t xml:space="preserve"> </w:t>
      </w:r>
    </w:p>
    <w:sectPr w:rsidR="001D2C8B" w:rsidRPr="001D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656"/>
    <w:multiLevelType w:val="hybridMultilevel"/>
    <w:tmpl w:val="C750F42E"/>
    <w:lvl w:ilvl="0" w:tplc="3CEA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A4"/>
    <w:multiLevelType w:val="hybridMultilevel"/>
    <w:tmpl w:val="F6804FAA"/>
    <w:lvl w:ilvl="0" w:tplc="D5A4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B8"/>
    <w:rsid w:val="000073B8"/>
    <w:rsid w:val="00012F19"/>
    <w:rsid w:val="00030804"/>
    <w:rsid w:val="00037EC8"/>
    <w:rsid w:val="000874F3"/>
    <w:rsid w:val="000D294A"/>
    <w:rsid w:val="001213B2"/>
    <w:rsid w:val="00123962"/>
    <w:rsid w:val="001D2C8B"/>
    <w:rsid w:val="00206B56"/>
    <w:rsid w:val="00246A8C"/>
    <w:rsid w:val="00330115"/>
    <w:rsid w:val="003338C1"/>
    <w:rsid w:val="00360F3A"/>
    <w:rsid w:val="004C1296"/>
    <w:rsid w:val="004C5E7F"/>
    <w:rsid w:val="0051778C"/>
    <w:rsid w:val="005846B8"/>
    <w:rsid w:val="007B4B70"/>
    <w:rsid w:val="008236DB"/>
    <w:rsid w:val="00837948"/>
    <w:rsid w:val="00911D2C"/>
    <w:rsid w:val="009970B6"/>
    <w:rsid w:val="009E1DCD"/>
    <w:rsid w:val="00AD2B17"/>
    <w:rsid w:val="00BB3787"/>
    <w:rsid w:val="00BF16E5"/>
    <w:rsid w:val="00BF32B6"/>
    <w:rsid w:val="00C0087E"/>
    <w:rsid w:val="00D04012"/>
    <w:rsid w:val="00D44E62"/>
    <w:rsid w:val="00D92C45"/>
    <w:rsid w:val="00E04608"/>
    <w:rsid w:val="00E81D98"/>
    <w:rsid w:val="00F54877"/>
    <w:rsid w:val="00FA0D65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07D7"/>
  <w15:chartTrackingRefBased/>
  <w15:docId w15:val="{EAD2E5BE-2D6B-4D1C-9BC0-E3F2031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 Webster</dc:creator>
  <cp:keywords/>
  <dc:description/>
  <cp:lastModifiedBy>GBC</cp:lastModifiedBy>
  <cp:revision>11</cp:revision>
  <dcterms:created xsi:type="dcterms:W3CDTF">2020-01-28T16:39:00Z</dcterms:created>
  <dcterms:modified xsi:type="dcterms:W3CDTF">2020-01-29T18:56:00Z</dcterms:modified>
</cp:coreProperties>
</file>