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3C" w:rsidRDefault="00553498">
      <w:bookmarkStart w:id="0" w:name="_GoBack"/>
      <w:bookmarkEnd w:id="0"/>
      <w:r>
        <w:t>I.C.E. Committee- written report</w:t>
      </w:r>
    </w:p>
    <w:p w:rsidR="00553498" w:rsidRDefault="00553498"/>
    <w:p w:rsidR="00553498" w:rsidRDefault="00553498">
      <w:r>
        <w:t>On Sept. 15, I.C.E hosted its first event of the season, Dinner and a Movie.</w:t>
      </w:r>
    </w:p>
    <w:p w:rsidR="00553498" w:rsidRDefault="00553498"/>
    <w:p w:rsidR="00553498" w:rsidRDefault="00553498">
      <w:r>
        <w:t xml:space="preserve">We had a total of 167 people participate in the event, and a total of 27 local vendors attended as well.  </w:t>
      </w:r>
    </w:p>
    <w:p w:rsidR="00553498" w:rsidRDefault="00553498"/>
    <w:p w:rsidR="00553498" w:rsidRDefault="00553498">
      <w:r>
        <w:t>All proceeds benefit a GBC Ag scholarship.  President Curtis attended and said he had a good time.</w:t>
      </w:r>
    </w:p>
    <w:p w:rsidR="00553498" w:rsidRDefault="00553498"/>
    <w:p w:rsidR="00553498" w:rsidRDefault="00553498">
      <w:r>
        <w:t>In the future, we would like to continue the event, creating a memorial scholarship.</w:t>
      </w:r>
    </w:p>
    <w:sectPr w:rsidR="00553498" w:rsidSect="00326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8"/>
    <w:rsid w:val="0032686B"/>
    <w:rsid w:val="00553498"/>
    <w:rsid w:val="00853285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Young-Gerber</dc:creator>
  <cp:lastModifiedBy>Great Basin College</cp:lastModifiedBy>
  <cp:revision>2</cp:revision>
  <cp:lastPrinted>2012-09-18T19:19:00Z</cp:lastPrinted>
  <dcterms:created xsi:type="dcterms:W3CDTF">2012-09-18T19:19:00Z</dcterms:created>
  <dcterms:modified xsi:type="dcterms:W3CDTF">2012-09-18T19:19:00Z</dcterms:modified>
</cp:coreProperties>
</file>